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AA" w:rsidRPr="00A8508A" w:rsidRDefault="005F48AA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 w:rsidRPr="00A8508A">
        <w:rPr>
          <w:rFonts w:ascii="Calibri" w:hAnsi="Calibri"/>
          <w:color w:val="000000"/>
          <w:sz w:val="22"/>
          <w:szCs w:val="22"/>
        </w:rPr>
        <w:t>NAFSGL Working Group Meeting Minutes</w:t>
      </w:r>
    </w:p>
    <w:p w:rsidR="005F48AA" w:rsidRPr="00A8508A" w:rsidRDefault="005F48AA" w:rsidP="005F48AA">
      <w:pPr>
        <w:pStyle w:val="NormalWeb"/>
        <w:rPr>
          <w:rFonts w:ascii="Calibri" w:hAnsi="Calibri"/>
          <w:color w:val="808080"/>
          <w:sz w:val="22"/>
          <w:szCs w:val="22"/>
        </w:rPr>
      </w:pPr>
      <w:r w:rsidRPr="00A8508A">
        <w:rPr>
          <w:rFonts w:ascii="Calibri" w:hAnsi="Calibri"/>
          <w:color w:val="808080"/>
          <w:sz w:val="22"/>
          <w:szCs w:val="22"/>
        </w:rPr>
        <w:t xml:space="preserve">Thursday, </w:t>
      </w:r>
      <w:r w:rsidR="005572A4">
        <w:rPr>
          <w:rFonts w:ascii="Calibri" w:hAnsi="Calibri"/>
          <w:color w:val="808080"/>
          <w:sz w:val="22"/>
          <w:szCs w:val="22"/>
        </w:rPr>
        <w:t xml:space="preserve">September </w:t>
      </w:r>
      <w:r w:rsidR="0051736D">
        <w:rPr>
          <w:rFonts w:ascii="Calibri" w:hAnsi="Calibri"/>
          <w:color w:val="808080"/>
          <w:sz w:val="22"/>
          <w:szCs w:val="22"/>
        </w:rPr>
        <w:t>2</w:t>
      </w:r>
      <w:r w:rsidR="005572A4">
        <w:rPr>
          <w:rFonts w:ascii="Calibri" w:hAnsi="Calibri"/>
          <w:color w:val="808080"/>
          <w:sz w:val="22"/>
          <w:szCs w:val="22"/>
        </w:rPr>
        <w:t>2</w:t>
      </w:r>
      <w:r w:rsidR="003755F0">
        <w:rPr>
          <w:rFonts w:ascii="Calibri" w:hAnsi="Calibri"/>
          <w:color w:val="808080"/>
          <w:sz w:val="22"/>
          <w:szCs w:val="22"/>
        </w:rPr>
        <w:t>, 2016</w:t>
      </w:r>
    </w:p>
    <w:p w:rsidR="005F48AA" w:rsidRPr="00A8508A" w:rsidRDefault="00467BD7" w:rsidP="005F48AA">
      <w:pPr>
        <w:pStyle w:val="NormalWeb"/>
        <w:rPr>
          <w:rFonts w:ascii="Calibri" w:hAnsi="Calibri"/>
          <w:color w:val="808080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>9:00 AM – 1</w:t>
      </w:r>
      <w:r w:rsidR="00C24DFC">
        <w:rPr>
          <w:rFonts w:ascii="Calibri" w:hAnsi="Calibri"/>
          <w:color w:val="808080"/>
          <w:sz w:val="22"/>
          <w:szCs w:val="22"/>
        </w:rPr>
        <w:t>0</w:t>
      </w:r>
      <w:r>
        <w:rPr>
          <w:rFonts w:ascii="Calibri" w:hAnsi="Calibri"/>
          <w:color w:val="808080"/>
          <w:sz w:val="22"/>
          <w:szCs w:val="22"/>
        </w:rPr>
        <w:t>:</w:t>
      </w:r>
      <w:r w:rsidR="005572A4">
        <w:rPr>
          <w:rFonts w:ascii="Calibri" w:hAnsi="Calibri"/>
          <w:color w:val="808080"/>
          <w:sz w:val="22"/>
          <w:szCs w:val="22"/>
        </w:rPr>
        <w:t>0</w:t>
      </w:r>
      <w:r w:rsidR="0051736D">
        <w:rPr>
          <w:rFonts w:ascii="Calibri" w:hAnsi="Calibri"/>
          <w:color w:val="808080"/>
          <w:sz w:val="22"/>
          <w:szCs w:val="22"/>
        </w:rPr>
        <w:t>0</w:t>
      </w:r>
      <w:r w:rsidR="009A26AE">
        <w:rPr>
          <w:rFonts w:ascii="Calibri" w:hAnsi="Calibri"/>
          <w:color w:val="808080"/>
          <w:sz w:val="22"/>
          <w:szCs w:val="22"/>
        </w:rPr>
        <w:t xml:space="preserve"> </w:t>
      </w:r>
      <w:r w:rsidR="00C24DFC">
        <w:rPr>
          <w:rFonts w:ascii="Calibri" w:hAnsi="Calibri"/>
          <w:color w:val="808080"/>
          <w:sz w:val="22"/>
          <w:szCs w:val="22"/>
        </w:rPr>
        <w:t>A</w:t>
      </w:r>
      <w:r w:rsidR="005F48AA" w:rsidRPr="00A8508A">
        <w:rPr>
          <w:rFonts w:ascii="Calibri" w:hAnsi="Calibri"/>
          <w:color w:val="808080"/>
          <w:sz w:val="22"/>
          <w:szCs w:val="22"/>
        </w:rPr>
        <w:t>M</w:t>
      </w:r>
      <w:r w:rsidR="00DE086F" w:rsidRPr="00A8508A">
        <w:rPr>
          <w:rFonts w:ascii="Calibri" w:hAnsi="Calibri"/>
          <w:color w:val="808080"/>
          <w:sz w:val="22"/>
          <w:szCs w:val="22"/>
        </w:rPr>
        <w:t xml:space="preserve"> EST</w:t>
      </w:r>
    </w:p>
    <w:p w:rsidR="005F48AA" w:rsidRPr="00A8508A" w:rsidRDefault="005F48AA" w:rsidP="005F48AA">
      <w:pPr>
        <w:pStyle w:val="NormalWeb"/>
        <w:rPr>
          <w:rFonts w:ascii="Calibri" w:hAnsi="Calibri"/>
          <w:color w:val="808080"/>
          <w:sz w:val="22"/>
          <w:szCs w:val="22"/>
        </w:rPr>
      </w:pPr>
    </w:p>
    <w:p w:rsidR="005F48AA" w:rsidRPr="00A8508A" w:rsidRDefault="005F48AA" w:rsidP="005F48AA">
      <w:pPr>
        <w:pStyle w:val="NormalWeb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3805E2">
        <w:rPr>
          <w:rFonts w:ascii="Calibri" w:hAnsi="Calibri"/>
          <w:b/>
          <w:bCs/>
          <w:color w:val="000000"/>
          <w:sz w:val="22"/>
          <w:szCs w:val="22"/>
          <w:u w:val="single"/>
        </w:rPr>
        <w:t>Attendees</w:t>
      </w:r>
    </w:p>
    <w:p w:rsidR="005F48AA" w:rsidRPr="00A8508A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A8508A">
        <w:rPr>
          <w:rFonts w:ascii="Calibri" w:hAnsi="Calibri"/>
          <w:color w:val="000000"/>
          <w:sz w:val="22"/>
          <w:szCs w:val="22"/>
        </w:rPr>
        <w:t>MC&amp;FP</w:t>
      </w:r>
    </w:p>
    <w:p w:rsidR="005F48AA" w:rsidRPr="00163988" w:rsidRDefault="006A6D13" w:rsidP="00285CEC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Paulette Freese, </w:t>
      </w:r>
      <w:r w:rsidR="00F93D76" w:rsidRPr="00163988">
        <w:rPr>
          <w:rFonts w:ascii="Calibri" w:hAnsi="Calibri"/>
          <w:sz w:val="22"/>
          <w:szCs w:val="22"/>
        </w:rPr>
        <w:t>Mike Curtis</w:t>
      </w:r>
    </w:p>
    <w:p w:rsidR="00050A07" w:rsidRDefault="00050A07" w:rsidP="00F93D76">
      <w:pPr>
        <w:pStyle w:val="NormalWeb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Army HQDA</w:t>
      </w:r>
    </w:p>
    <w:p w:rsidR="00050A07" w:rsidRDefault="00050A07" w:rsidP="00050A07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Eric Alberts</w:t>
      </w:r>
    </w:p>
    <w:p w:rsidR="00F93D76" w:rsidRPr="00163988" w:rsidRDefault="00F93D76" w:rsidP="00F93D76">
      <w:pPr>
        <w:pStyle w:val="NormalWeb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>Army IMCOM G-9</w:t>
      </w:r>
    </w:p>
    <w:p w:rsidR="00947479" w:rsidRDefault="005D549C" w:rsidP="00947479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Bryan Hartsell</w:t>
      </w:r>
    </w:p>
    <w:p w:rsidR="005F48AA" w:rsidRPr="00163988" w:rsidRDefault="005F48AA" w:rsidP="00947479">
      <w:pPr>
        <w:pStyle w:val="NormalWeb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>Air Force</w:t>
      </w:r>
      <w:r w:rsidR="00744A76" w:rsidRPr="00163988">
        <w:rPr>
          <w:rFonts w:ascii="Calibri" w:hAnsi="Calibri"/>
          <w:sz w:val="22"/>
          <w:szCs w:val="22"/>
        </w:rPr>
        <w:t xml:space="preserve"> Services A</w:t>
      </w:r>
      <w:r w:rsidR="00FC32B4" w:rsidRPr="00163988">
        <w:rPr>
          <w:rFonts w:ascii="Calibri" w:hAnsi="Calibri"/>
          <w:sz w:val="22"/>
          <w:szCs w:val="22"/>
        </w:rPr>
        <w:t>ctivity</w:t>
      </w:r>
      <w:r w:rsidR="00744A76" w:rsidRPr="00163988" w:rsidDel="00744A76">
        <w:rPr>
          <w:rFonts w:ascii="Calibri" w:hAnsi="Calibri"/>
          <w:sz w:val="22"/>
          <w:szCs w:val="22"/>
        </w:rPr>
        <w:t xml:space="preserve"> </w:t>
      </w:r>
    </w:p>
    <w:p w:rsidR="000F3F2B" w:rsidRPr="00163988" w:rsidRDefault="00FA02FC" w:rsidP="000F3F2B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BC31AF">
        <w:rPr>
          <w:rFonts w:ascii="Calibri" w:hAnsi="Calibri"/>
          <w:sz w:val="22"/>
          <w:szCs w:val="22"/>
        </w:rPr>
        <w:t>Mar</w:t>
      </w:r>
      <w:r w:rsidR="00BC31AF" w:rsidRPr="00BC31AF">
        <w:rPr>
          <w:rFonts w:ascii="Calibri" w:hAnsi="Calibri"/>
          <w:sz w:val="22"/>
          <w:szCs w:val="22"/>
        </w:rPr>
        <w:t>k</w:t>
      </w:r>
      <w:r w:rsidRPr="000E498A">
        <w:rPr>
          <w:rFonts w:ascii="Calibri" w:hAnsi="Calibri"/>
          <w:sz w:val="22"/>
          <w:szCs w:val="22"/>
        </w:rPr>
        <w:t xml:space="preserve"> </w:t>
      </w:r>
      <w:r w:rsidR="005D549C" w:rsidRPr="008005F0">
        <w:rPr>
          <w:rFonts w:ascii="Calibri" w:hAnsi="Calibri"/>
          <w:sz w:val="22"/>
          <w:szCs w:val="22"/>
        </w:rPr>
        <w:t>Montgomery</w:t>
      </w:r>
      <w:r w:rsidRPr="008005F0">
        <w:rPr>
          <w:rFonts w:ascii="Calibri" w:hAnsi="Calibri"/>
          <w:sz w:val="22"/>
          <w:szCs w:val="22"/>
        </w:rPr>
        <w:t>,</w:t>
      </w:r>
      <w:r w:rsidRPr="00BC31AF">
        <w:rPr>
          <w:rFonts w:ascii="Calibri" w:hAnsi="Calibri"/>
          <w:sz w:val="22"/>
          <w:szCs w:val="22"/>
        </w:rPr>
        <w:t xml:space="preserve"> </w:t>
      </w:r>
      <w:r w:rsidR="004C0DC4" w:rsidRPr="000E498A">
        <w:rPr>
          <w:rFonts w:ascii="Calibri" w:hAnsi="Calibri"/>
          <w:sz w:val="22"/>
          <w:szCs w:val="22"/>
        </w:rPr>
        <w:t>Tom</w:t>
      </w:r>
      <w:r w:rsidR="004C0DC4" w:rsidRPr="00163988">
        <w:rPr>
          <w:rFonts w:ascii="Calibri" w:hAnsi="Calibri"/>
          <w:sz w:val="22"/>
          <w:szCs w:val="22"/>
        </w:rPr>
        <w:t xml:space="preserve"> Marsh</w:t>
      </w:r>
      <w:r w:rsidR="00486A2D" w:rsidRPr="00163988">
        <w:rPr>
          <w:rFonts w:ascii="Calibri" w:hAnsi="Calibri"/>
          <w:sz w:val="22"/>
          <w:szCs w:val="22"/>
        </w:rPr>
        <w:t xml:space="preserve">, </w:t>
      </w:r>
      <w:r w:rsidR="00862F73" w:rsidRPr="00163988">
        <w:rPr>
          <w:rFonts w:ascii="Calibri" w:hAnsi="Calibri"/>
          <w:sz w:val="22"/>
          <w:szCs w:val="22"/>
        </w:rPr>
        <w:t xml:space="preserve">Peter </w:t>
      </w:r>
      <w:r w:rsidR="00BC31AF">
        <w:rPr>
          <w:rFonts w:ascii="Calibri" w:hAnsi="Calibri"/>
          <w:sz w:val="22"/>
          <w:szCs w:val="22"/>
        </w:rPr>
        <w:t>Nation</w:t>
      </w:r>
      <w:r w:rsidR="00CE7CA2">
        <w:rPr>
          <w:rFonts w:ascii="Calibri" w:hAnsi="Calibri"/>
          <w:sz w:val="22"/>
          <w:szCs w:val="22"/>
        </w:rPr>
        <w:t>, Marcus Whitehead</w:t>
      </w:r>
    </w:p>
    <w:p w:rsidR="005F48AA" w:rsidRPr="00163988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>USMC</w:t>
      </w:r>
      <w:r w:rsidR="00744A76" w:rsidRPr="00163988">
        <w:rPr>
          <w:rFonts w:ascii="Calibri" w:hAnsi="Calibri"/>
          <w:sz w:val="22"/>
          <w:szCs w:val="22"/>
        </w:rPr>
        <w:t xml:space="preserve"> MCCS</w:t>
      </w:r>
    </w:p>
    <w:p w:rsidR="005F48AA" w:rsidRPr="00163988" w:rsidRDefault="00862F73" w:rsidP="00285CEC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 xml:space="preserve">Pat Craddock, </w:t>
      </w:r>
      <w:r w:rsidR="005F48AA" w:rsidRPr="00163988">
        <w:rPr>
          <w:rFonts w:ascii="Calibri" w:hAnsi="Calibri"/>
          <w:sz w:val="22"/>
          <w:szCs w:val="22"/>
        </w:rPr>
        <w:t>Courtney Pulis</w:t>
      </w:r>
    </w:p>
    <w:p w:rsidR="00F93D76" w:rsidRPr="00163988" w:rsidRDefault="00F93D76" w:rsidP="00F93D76">
      <w:pPr>
        <w:pStyle w:val="NormalWeb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>DFAS – Indianapolis</w:t>
      </w:r>
    </w:p>
    <w:p w:rsidR="00F93D76" w:rsidRDefault="00F93D76" w:rsidP="00F93D76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>La</w:t>
      </w:r>
      <w:r w:rsidR="00D90327" w:rsidRPr="00163988">
        <w:rPr>
          <w:rFonts w:ascii="Calibri" w:hAnsi="Calibri"/>
          <w:sz w:val="22"/>
          <w:szCs w:val="22"/>
        </w:rPr>
        <w:t xml:space="preserve"> </w:t>
      </w:r>
      <w:proofErr w:type="spellStart"/>
      <w:r w:rsidR="00D90327" w:rsidRPr="00163988">
        <w:rPr>
          <w:rFonts w:ascii="Calibri" w:hAnsi="Calibri"/>
          <w:sz w:val="22"/>
          <w:szCs w:val="22"/>
        </w:rPr>
        <w:t>Z</w:t>
      </w:r>
      <w:r w:rsidRPr="00163988">
        <w:rPr>
          <w:rFonts w:ascii="Calibri" w:hAnsi="Calibri"/>
          <w:sz w:val="22"/>
          <w:szCs w:val="22"/>
        </w:rPr>
        <w:t>aleus</w:t>
      </w:r>
      <w:proofErr w:type="spellEnd"/>
      <w:r w:rsidRPr="00163988">
        <w:rPr>
          <w:rFonts w:ascii="Calibri" w:hAnsi="Calibri"/>
          <w:sz w:val="22"/>
          <w:szCs w:val="22"/>
        </w:rPr>
        <w:t xml:space="preserve"> Leach</w:t>
      </w:r>
    </w:p>
    <w:p w:rsidR="006817A5" w:rsidRDefault="006817A5" w:rsidP="006817A5">
      <w:pPr>
        <w:pStyle w:val="NormalWeb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DFAS – Texarkana</w:t>
      </w:r>
    </w:p>
    <w:p w:rsidR="006817A5" w:rsidRPr="00163988" w:rsidRDefault="006817A5" w:rsidP="006817A5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Lena Anderson</w:t>
      </w:r>
    </w:p>
    <w:p w:rsidR="00EF4A98" w:rsidRPr="00163988" w:rsidRDefault="00EF4A98" w:rsidP="00EF4A98">
      <w:pPr>
        <w:pStyle w:val="NormalWeb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>Navy</w:t>
      </w:r>
      <w:r w:rsidR="00B458E7" w:rsidRPr="00163988">
        <w:rPr>
          <w:rFonts w:ascii="Calibri" w:hAnsi="Calibri"/>
          <w:sz w:val="22"/>
          <w:szCs w:val="22"/>
        </w:rPr>
        <w:t xml:space="preserve"> CNIC</w:t>
      </w:r>
    </w:p>
    <w:p w:rsidR="00EF4A98" w:rsidRPr="00163988" w:rsidRDefault="00EF4A98" w:rsidP="00EF4A98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163988">
        <w:rPr>
          <w:rFonts w:ascii="Calibri" w:hAnsi="Calibri"/>
          <w:sz w:val="22"/>
          <w:szCs w:val="22"/>
        </w:rPr>
        <w:t>Daryl Davis</w:t>
      </w:r>
      <w:r w:rsidR="001F46CD" w:rsidRPr="00163988">
        <w:rPr>
          <w:rFonts w:ascii="Calibri" w:hAnsi="Calibri"/>
          <w:sz w:val="22"/>
          <w:szCs w:val="22"/>
        </w:rPr>
        <w:t>,</w:t>
      </w:r>
      <w:r w:rsidR="00D90327" w:rsidRPr="00163988">
        <w:rPr>
          <w:rFonts w:ascii="Calibri" w:hAnsi="Calibri"/>
          <w:b/>
          <w:sz w:val="22"/>
          <w:szCs w:val="22"/>
        </w:rPr>
        <w:t xml:space="preserve"> </w:t>
      </w:r>
      <w:r w:rsidR="001F46CD" w:rsidRPr="00163988">
        <w:rPr>
          <w:rFonts w:ascii="Calibri" w:hAnsi="Calibri"/>
          <w:sz w:val="22"/>
          <w:szCs w:val="22"/>
        </w:rPr>
        <w:t>Nancy Stephens</w:t>
      </w:r>
      <w:r w:rsidR="00D90327" w:rsidRPr="00163988">
        <w:rPr>
          <w:rFonts w:ascii="Calibri" w:hAnsi="Calibri"/>
          <w:sz w:val="22"/>
          <w:szCs w:val="22"/>
        </w:rPr>
        <w:t xml:space="preserve">, </w:t>
      </w:r>
      <w:r w:rsidR="00FA02FC">
        <w:rPr>
          <w:rFonts w:ascii="Calibri" w:hAnsi="Calibri"/>
          <w:sz w:val="22"/>
          <w:szCs w:val="22"/>
        </w:rPr>
        <w:t xml:space="preserve">Debbie Phillips, Jennifer </w:t>
      </w:r>
      <w:r w:rsidR="00CE7CA2">
        <w:rPr>
          <w:rFonts w:ascii="Calibri" w:hAnsi="Calibri"/>
          <w:sz w:val="22"/>
          <w:szCs w:val="22"/>
        </w:rPr>
        <w:t>Wilkinson</w:t>
      </w:r>
    </w:p>
    <w:p w:rsidR="00B458E7" w:rsidRPr="00486A2D" w:rsidRDefault="00B458E7" w:rsidP="00B458E7">
      <w:pPr>
        <w:pStyle w:val="NormalWeb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486A2D">
        <w:rPr>
          <w:rFonts w:ascii="Calibri" w:hAnsi="Calibri"/>
          <w:sz w:val="22"/>
          <w:szCs w:val="22"/>
        </w:rPr>
        <w:t>Grant Thornton (GT)</w:t>
      </w:r>
    </w:p>
    <w:p w:rsidR="005A5381" w:rsidRDefault="00315303" w:rsidP="005A5381">
      <w:pPr>
        <w:pStyle w:val="NormalWeb"/>
        <w:numPr>
          <w:ilvl w:val="1"/>
          <w:numId w:val="11"/>
        </w:numPr>
        <w:rPr>
          <w:rFonts w:ascii="Calibri" w:hAnsi="Calibri"/>
          <w:sz w:val="22"/>
          <w:szCs w:val="22"/>
        </w:rPr>
      </w:pPr>
      <w:r w:rsidRPr="00486A2D">
        <w:rPr>
          <w:rFonts w:ascii="Calibri" w:hAnsi="Calibri"/>
          <w:sz w:val="22"/>
          <w:szCs w:val="22"/>
        </w:rPr>
        <w:t xml:space="preserve">Jeremy Blain, </w:t>
      </w:r>
      <w:r w:rsidR="004861A8">
        <w:rPr>
          <w:rFonts w:ascii="Calibri" w:hAnsi="Calibri"/>
          <w:sz w:val="22"/>
          <w:szCs w:val="22"/>
        </w:rPr>
        <w:t>Ariane Whittemore, Dave Arnold</w:t>
      </w:r>
      <w:r w:rsidR="00FE29EB" w:rsidRPr="00486A2D">
        <w:rPr>
          <w:rFonts w:ascii="Calibri" w:hAnsi="Calibri"/>
          <w:sz w:val="22"/>
          <w:szCs w:val="22"/>
        </w:rPr>
        <w:t xml:space="preserve">, </w:t>
      </w:r>
      <w:r w:rsidR="00862F73">
        <w:rPr>
          <w:rFonts w:ascii="Calibri" w:hAnsi="Calibri"/>
          <w:sz w:val="22"/>
          <w:szCs w:val="22"/>
        </w:rPr>
        <w:t>Ashley Beveridge, Mike Casias</w:t>
      </w:r>
      <w:r w:rsidR="004861A8">
        <w:rPr>
          <w:rFonts w:ascii="Calibri" w:hAnsi="Calibri"/>
          <w:sz w:val="22"/>
          <w:szCs w:val="22"/>
        </w:rPr>
        <w:t>, Michael May</w:t>
      </w:r>
    </w:p>
    <w:p w:rsidR="00CE2AE0" w:rsidRPr="00486A2D" w:rsidRDefault="00CE2AE0" w:rsidP="00CE2AE0">
      <w:pPr>
        <w:pStyle w:val="NormalWeb"/>
        <w:ind w:left="1440"/>
        <w:rPr>
          <w:rFonts w:ascii="Calibri" w:hAnsi="Calibri"/>
          <w:sz w:val="22"/>
          <w:szCs w:val="22"/>
        </w:rPr>
      </w:pPr>
    </w:p>
    <w:p w:rsidR="00CE2AE0" w:rsidRDefault="00CE2AE0" w:rsidP="00CE2AE0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 w:rsidRPr="0025518E">
        <w:rPr>
          <w:rFonts w:ascii="Calibri" w:hAnsi="Calibri"/>
          <w:b/>
          <w:color w:val="000000"/>
          <w:sz w:val="22"/>
          <w:szCs w:val="22"/>
          <w:u w:val="single"/>
        </w:rPr>
        <w:t xml:space="preserve">Welcome and Introductions – 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Ms. Paulette Freese,</w:t>
      </w:r>
      <w:r w:rsidRPr="00B46BBB">
        <w:rPr>
          <w:rFonts w:ascii="Calibri" w:hAnsi="Calibri"/>
          <w:b/>
          <w:color w:val="000000"/>
          <w:sz w:val="22"/>
          <w:szCs w:val="22"/>
          <w:u w:val="single"/>
        </w:rPr>
        <w:t xml:space="preserve"> MWR &amp; Resale Policy</w:t>
      </w:r>
    </w:p>
    <w:p w:rsidR="00CE2AE0" w:rsidRDefault="00CE2AE0" w:rsidP="00CE2AE0">
      <w:pPr>
        <w:pStyle w:val="ListParagraph"/>
        <w:numPr>
          <w:ilvl w:val="0"/>
          <w:numId w:val="27"/>
        </w:numPr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Ms. Freese</w:t>
      </w:r>
      <w:r w:rsidR="00730AF3">
        <w:rPr>
          <w:rFonts w:ascii="Calibri" w:hAnsi="Calibri"/>
          <w:color w:val="000000"/>
          <w:szCs w:val="22"/>
        </w:rPr>
        <w:t>, standing in for Justin Hall,</w:t>
      </w:r>
      <w:r>
        <w:rPr>
          <w:rFonts w:ascii="Calibri" w:hAnsi="Calibri"/>
          <w:color w:val="000000"/>
          <w:szCs w:val="22"/>
        </w:rPr>
        <w:t xml:space="preserve"> opened up the working group meeting</w:t>
      </w:r>
      <w:r w:rsidR="00730AF3">
        <w:rPr>
          <w:rFonts w:ascii="Calibri" w:hAnsi="Calibri"/>
          <w:color w:val="000000"/>
          <w:szCs w:val="22"/>
        </w:rPr>
        <w:t xml:space="preserve"> by </w:t>
      </w:r>
      <w:r>
        <w:rPr>
          <w:rFonts w:ascii="Calibri" w:hAnsi="Calibri"/>
          <w:color w:val="000000"/>
          <w:szCs w:val="22"/>
        </w:rPr>
        <w:t>thank</w:t>
      </w:r>
      <w:r w:rsidR="00730AF3">
        <w:rPr>
          <w:rFonts w:ascii="Calibri" w:hAnsi="Calibri"/>
          <w:color w:val="000000"/>
          <w:szCs w:val="22"/>
        </w:rPr>
        <w:t xml:space="preserve">ing </w:t>
      </w:r>
      <w:r>
        <w:rPr>
          <w:rFonts w:ascii="Calibri" w:hAnsi="Calibri"/>
          <w:color w:val="000000"/>
          <w:szCs w:val="22"/>
        </w:rPr>
        <w:t>everyone for their good work on end-of-year funding requests, noting that NAF/MWR programs have fared reasonabl</w:t>
      </w:r>
      <w:r w:rsidR="00730AF3">
        <w:rPr>
          <w:rFonts w:ascii="Calibri" w:hAnsi="Calibri"/>
          <w:color w:val="000000"/>
          <w:szCs w:val="22"/>
        </w:rPr>
        <w:t>y</w:t>
      </w:r>
      <w:r>
        <w:rPr>
          <w:rFonts w:ascii="Calibri" w:hAnsi="Calibri"/>
          <w:color w:val="000000"/>
          <w:szCs w:val="22"/>
        </w:rPr>
        <w:t xml:space="preserve"> well in getting resources compare</w:t>
      </w:r>
      <w:r w:rsidR="00730AF3">
        <w:rPr>
          <w:rFonts w:ascii="Calibri" w:hAnsi="Calibri"/>
          <w:color w:val="000000"/>
          <w:szCs w:val="22"/>
        </w:rPr>
        <w:t>d</w:t>
      </w:r>
      <w:r>
        <w:rPr>
          <w:rFonts w:ascii="Calibri" w:hAnsi="Calibri"/>
          <w:color w:val="000000"/>
          <w:szCs w:val="22"/>
        </w:rPr>
        <w:t xml:space="preserve"> to other major programs.  </w:t>
      </w:r>
      <w:r w:rsidR="00730AF3">
        <w:rPr>
          <w:rFonts w:ascii="Calibri" w:hAnsi="Calibri"/>
          <w:color w:val="000000"/>
          <w:szCs w:val="22"/>
        </w:rPr>
        <w:t>She a</w:t>
      </w:r>
      <w:r>
        <w:rPr>
          <w:rFonts w:ascii="Calibri" w:hAnsi="Calibri"/>
          <w:color w:val="000000"/>
          <w:szCs w:val="22"/>
        </w:rPr>
        <w:t>lso noted that:</w:t>
      </w:r>
    </w:p>
    <w:p w:rsidR="00CE2AE0" w:rsidRDefault="00730AF3" w:rsidP="00CE2AE0">
      <w:pPr>
        <w:pStyle w:val="ListParagraph"/>
        <w:numPr>
          <w:ilvl w:val="1"/>
          <w:numId w:val="27"/>
        </w:numPr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 xml:space="preserve">The </w:t>
      </w:r>
      <w:r w:rsidR="00CE2AE0">
        <w:rPr>
          <w:rFonts w:ascii="Calibri" w:hAnsi="Calibri"/>
          <w:color w:val="000000"/>
          <w:szCs w:val="22"/>
        </w:rPr>
        <w:t>Services have had to provide assurance in requesting funding</w:t>
      </w:r>
      <w:r>
        <w:rPr>
          <w:rFonts w:ascii="Calibri" w:hAnsi="Calibri"/>
          <w:color w:val="000000"/>
          <w:szCs w:val="22"/>
        </w:rPr>
        <w:t xml:space="preserve">, in this cycle, that </w:t>
      </w:r>
      <w:r w:rsidR="00CE2AE0">
        <w:rPr>
          <w:rFonts w:ascii="Calibri" w:hAnsi="Calibri"/>
          <w:color w:val="000000"/>
          <w:szCs w:val="22"/>
        </w:rPr>
        <w:t>the resources receiving MIPRs can actually be procured by end of this FY</w:t>
      </w:r>
    </w:p>
    <w:p w:rsidR="00CE2AE0" w:rsidRDefault="00CE2AE0" w:rsidP="00CE2AE0">
      <w:pPr>
        <w:pStyle w:val="ListParagraph"/>
        <w:numPr>
          <w:ilvl w:val="1"/>
          <w:numId w:val="27"/>
        </w:numPr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 xml:space="preserve">There have been 325 applications for support of unfunded requirements for MWR alone, and as there have been </w:t>
      </w:r>
      <w:r w:rsidR="00730AF3">
        <w:rPr>
          <w:rFonts w:ascii="Calibri" w:hAnsi="Calibri"/>
          <w:color w:val="000000"/>
          <w:szCs w:val="22"/>
        </w:rPr>
        <w:t>a significant number of</w:t>
      </w:r>
      <w:r>
        <w:rPr>
          <w:rFonts w:ascii="Calibri" w:hAnsi="Calibri"/>
          <w:color w:val="000000"/>
          <w:szCs w:val="22"/>
        </w:rPr>
        <w:t xml:space="preserve"> late requests</w:t>
      </w:r>
      <w:r w:rsidR="000E498A">
        <w:rPr>
          <w:rFonts w:ascii="Calibri" w:hAnsi="Calibri"/>
          <w:color w:val="000000"/>
          <w:szCs w:val="22"/>
        </w:rPr>
        <w:t>,</w:t>
      </w:r>
      <w:r>
        <w:rPr>
          <w:rFonts w:ascii="Calibri" w:hAnsi="Calibri"/>
          <w:color w:val="000000"/>
          <w:szCs w:val="22"/>
        </w:rPr>
        <w:t xml:space="preserve"> MC&amp;FP plans to put the data call out earlier in next year’s cycle, i.e. in June 2017</w:t>
      </w:r>
    </w:p>
    <w:p w:rsidR="00CE2AE0" w:rsidRDefault="00CE2AE0" w:rsidP="00CE2AE0">
      <w:pPr>
        <w:pStyle w:val="ListParagraph"/>
        <w:numPr>
          <w:ilvl w:val="1"/>
          <w:numId w:val="27"/>
        </w:numPr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 xml:space="preserve">A lot </w:t>
      </w:r>
      <w:r w:rsidR="000E498A">
        <w:rPr>
          <w:rFonts w:ascii="Calibri" w:hAnsi="Calibri"/>
          <w:color w:val="000000"/>
          <w:szCs w:val="22"/>
        </w:rPr>
        <w:t>of</w:t>
      </w:r>
      <w:r>
        <w:rPr>
          <w:rFonts w:ascii="Calibri" w:hAnsi="Calibri"/>
          <w:color w:val="000000"/>
          <w:szCs w:val="22"/>
        </w:rPr>
        <w:t xml:space="preserve"> good MWR initiatives are getting funding, with emphasis on Fitness and Libraries</w:t>
      </w:r>
    </w:p>
    <w:p w:rsidR="00EA6A33" w:rsidRDefault="00EA6A33" w:rsidP="00EA6A33">
      <w:pPr>
        <w:pStyle w:val="ListParagraph"/>
        <w:numPr>
          <w:ilvl w:val="1"/>
          <w:numId w:val="27"/>
        </w:numPr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 xml:space="preserve">Going forward in FY17, </w:t>
      </w:r>
      <w:r w:rsidR="002B0EBF">
        <w:rPr>
          <w:rFonts w:ascii="Calibri" w:hAnsi="Calibri"/>
          <w:color w:val="000000"/>
          <w:szCs w:val="22"/>
        </w:rPr>
        <w:t xml:space="preserve">MC&amp;FP </w:t>
      </w:r>
      <w:r w:rsidR="002B0EBF" w:rsidRPr="00EA6A33">
        <w:rPr>
          <w:rFonts w:ascii="Calibri" w:hAnsi="Calibri"/>
          <w:color w:val="000000"/>
          <w:szCs w:val="22"/>
        </w:rPr>
        <w:t xml:space="preserve">asks </w:t>
      </w:r>
      <w:r w:rsidR="002B0EBF">
        <w:rPr>
          <w:rFonts w:ascii="Calibri" w:hAnsi="Calibri"/>
          <w:color w:val="000000"/>
          <w:szCs w:val="22"/>
        </w:rPr>
        <w:t xml:space="preserve">that </w:t>
      </w:r>
      <w:r w:rsidR="00E30A79">
        <w:rPr>
          <w:rFonts w:ascii="Calibri" w:hAnsi="Calibri"/>
          <w:color w:val="000000"/>
          <w:szCs w:val="22"/>
        </w:rPr>
        <w:t xml:space="preserve">the </w:t>
      </w:r>
      <w:r w:rsidR="002B0EBF">
        <w:rPr>
          <w:rFonts w:ascii="Calibri" w:hAnsi="Calibri"/>
          <w:color w:val="000000"/>
          <w:szCs w:val="22"/>
        </w:rPr>
        <w:t xml:space="preserve">Services </w:t>
      </w:r>
      <w:r w:rsidR="002B0EBF" w:rsidRPr="00EA6A33">
        <w:rPr>
          <w:rFonts w:ascii="Calibri" w:hAnsi="Calibri"/>
          <w:color w:val="000000"/>
          <w:szCs w:val="22"/>
        </w:rPr>
        <w:t>work</w:t>
      </w:r>
      <w:r w:rsidR="002B0EBF">
        <w:rPr>
          <w:rFonts w:ascii="Calibri" w:hAnsi="Calibri"/>
          <w:color w:val="000000"/>
          <w:szCs w:val="22"/>
        </w:rPr>
        <w:t xml:space="preserve"> </w:t>
      </w:r>
      <w:r w:rsidRPr="00EA6A33">
        <w:rPr>
          <w:rFonts w:ascii="Calibri" w:hAnsi="Calibri"/>
          <w:color w:val="000000"/>
          <w:szCs w:val="22"/>
        </w:rPr>
        <w:t xml:space="preserve">any good </w:t>
      </w:r>
      <w:r w:rsidR="002B0EBF">
        <w:rPr>
          <w:rFonts w:ascii="Calibri" w:hAnsi="Calibri"/>
          <w:color w:val="000000"/>
          <w:szCs w:val="22"/>
        </w:rPr>
        <w:t xml:space="preserve">MWR/NAF </w:t>
      </w:r>
      <w:r w:rsidR="002B0EBF" w:rsidRPr="00EA6A33">
        <w:rPr>
          <w:rFonts w:ascii="Calibri" w:hAnsi="Calibri"/>
          <w:color w:val="000000"/>
          <w:szCs w:val="22"/>
        </w:rPr>
        <w:t xml:space="preserve">working group </w:t>
      </w:r>
      <w:r w:rsidR="002B0EBF">
        <w:rPr>
          <w:rFonts w:ascii="Calibri" w:hAnsi="Calibri"/>
          <w:color w:val="000000"/>
          <w:szCs w:val="22"/>
        </w:rPr>
        <w:t>developed-</w:t>
      </w:r>
      <w:r w:rsidR="002B0EBF" w:rsidRPr="00EA6A33">
        <w:rPr>
          <w:rFonts w:ascii="Calibri" w:hAnsi="Calibri"/>
          <w:color w:val="000000"/>
          <w:szCs w:val="22"/>
        </w:rPr>
        <w:t xml:space="preserve">initiatives </w:t>
      </w:r>
      <w:r w:rsidRPr="00EA6A33">
        <w:rPr>
          <w:rFonts w:ascii="Calibri" w:hAnsi="Calibri"/>
          <w:color w:val="000000"/>
          <w:szCs w:val="22"/>
        </w:rPr>
        <w:t>into regular budgets</w:t>
      </w:r>
      <w:r w:rsidR="002B0EBF">
        <w:rPr>
          <w:rFonts w:ascii="Calibri" w:hAnsi="Calibri"/>
          <w:color w:val="000000"/>
          <w:szCs w:val="22"/>
        </w:rPr>
        <w:t>,</w:t>
      </w:r>
      <w:r w:rsidRPr="00EA6A33">
        <w:rPr>
          <w:rFonts w:ascii="Calibri" w:hAnsi="Calibri"/>
          <w:color w:val="000000"/>
          <w:szCs w:val="22"/>
        </w:rPr>
        <w:t xml:space="preserve"> instead of including in end-of-year unfunded requests</w:t>
      </w:r>
    </w:p>
    <w:p w:rsidR="00CE2AE0" w:rsidRPr="006C0ACC" w:rsidRDefault="00CE2AE0" w:rsidP="00CE2AE0">
      <w:pPr>
        <w:pStyle w:val="NormalWeb"/>
        <w:numPr>
          <w:ilvl w:val="1"/>
          <w:numId w:val="27"/>
        </w:numPr>
        <w:rPr>
          <w:rFonts w:ascii="Calibri" w:hAnsi="Calibri"/>
          <w:color w:val="000000"/>
          <w:szCs w:val="22"/>
        </w:rPr>
      </w:pPr>
      <w:r w:rsidRPr="006C0ACC">
        <w:rPr>
          <w:rFonts w:ascii="Calibri" w:hAnsi="Calibri"/>
          <w:color w:val="000000"/>
          <w:sz w:val="22"/>
          <w:szCs w:val="22"/>
        </w:rPr>
        <w:t>M</w:t>
      </w:r>
      <w:r w:rsidR="00E30A79">
        <w:rPr>
          <w:rFonts w:ascii="Calibri" w:hAnsi="Calibri"/>
          <w:color w:val="000000"/>
          <w:sz w:val="22"/>
          <w:szCs w:val="22"/>
        </w:rPr>
        <w:t>s</w:t>
      </w:r>
      <w:r w:rsidRPr="006C0ACC">
        <w:rPr>
          <w:rFonts w:ascii="Calibri" w:hAnsi="Calibri"/>
          <w:color w:val="000000"/>
          <w:sz w:val="22"/>
          <w:szCs w:val="22"/>
        </w:rPr>
        <w:t xml:space="preserve">. Freese </w:t>
      </w:r>
      <w:r w:rsidR="00E30A79">
        <w:rPr>
          <w:rFonts w:ascii="Calibri" w:hAnsi="Calibri"/>
          <w:color w:val="000000"/>
          <w:sz w:val="22"/>
          <w:szCs w:val="22"/>
        </w:rPr>
        <w:t xml:space="preserve">also </w:t>
      </w:r>
      <w:r w:rsidRPr="006C0ACC">
        <w:rPr>
          <w:rFonts w:ascii="Calibri" w:hAnsi="Calibri"/>
          <w:color w:val="000000"/>
          <w:sz w:val="22"/>
          <w:szCs w:val="22"/>
        </w:rPr>
        <w:t xml:space="preserve">noted she had received word that Navy stopped accepting MIPRs from OSD as of </w:t>
      </w:r>
      <w:r w:rsidR="000A5E35">
        <w:rPr>
          <w:rFonts w:ascii="Calibri" w:hAnsi="Calibri"/>
          <w:color w:val="000000"/>
          <w:sz w:val="22"/>
          <w:szCs w:val="22"/>
        </w:rPr>
        <w:t xml:space="preserve">late </w:t>
      </w:r>
      <w:r w:rsidRPr="006C0ACC">
        <w:rPr>
          <w:rFonts w:ascii="Calibri" w:hAnsi="Calibri"/>
          <w:color w:val="000000"/>
          <w:sz w:val="22"/>
          <w:szCs w:val="22"/>
        </w:rPr>
        <w:t xml:space="preserve">last week, and Mr. Davis stated he would follow up on this internally </w:t>
      </w:r>
      <w:r w:rsidR="00E30A79">
        <w:rPr>
          <w:rFonts w:ascii="Calibri" w:hAnsi="Calibri"/>
          <w:color w:val="000000"/>
          <w:sz w:val="22"/>
          <w:szCs w:val="22"/>
        </w:rPr>
        <w:t>with</w:t>
      </w:r>
      <w:r w:rsidRPr="006C0ACC">
        <w:rPr>
          <w:rFonts w:ascii="Calibri" w:hAnsi="Calibri"/>
          <w:color w:val="000000"/>
          <w:sz w:val="22"/>
          <w:szCs w:val="22"/>
        </w:rPr>
        <w:t>in CNIC</w:t>
      </w:r>
    </w:p>
    <w:p w:rsidR="00CE2AE0" w:rsidRPr="006C0ACC" w:rsidRDefault="00CE2AE0" w:rsidP="00CE2AE0">
      <w:pPr>
        <w:pStyle w:val="NormalWeb"/>
        <w:tabs>
          <w:tab w:val="left" w:pos="2920"/>
        </w:tabs>
        <w:ind w:left="1440"/>
        <w:rPr>
          <w:rFonts w:ascii="Calibri" w:hAnsi="Calibri"/>
          <w:color w:val="000000"/>
          <w:szCs w:val="22"/>
        </w:rPr>
      </w:pPr>
    </w:p>
    <w:p w:rsidR="00CE2AE0" w:rsidRDefault="00CE2AE0" w:rsidP="00CE2AE0">
      <w:pPr>
        <w:pStyle w:val="ListParagraph"/>
        <w:numPr>
          <w:ilvl w:val="0"/>
          <w:numId w:val="27"/>
        </w:numPr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 xml:space="preserve">Ms. Freese cited the just completed GAO Gambling Audit response effort as a good example of the importance of moving to the NAFSGL and continuing the build out on a consistent, </w:t>
      </w:r>
      <w:r>
        <w:rPr>
          <w:rFonts w:ascii="Calibri" w:hAnsi="Calibri"/>
          <w:color w:val="000000"/>
          <w:szCs w:val="22"/>
        </w:rPr>
        <w:lastRenderedPageBreak/>
        <w:t>authoritative Data Repository.  This new approach provides a promising solution to data retrieva</w:t>
      </w:r>
      <w:r w:rsidR="00323C2C">
        <w:rPr>
          <w:rFonts w:ascii="Calibri" w:hAnsi="Calibri"/>
          <w:color w:val="000000"/>
          <w:szCs w:val="22"/>
        </w:rPr>
        <w:t>l</w:t>
      </w:r>
      <w:r>
        <w:rPr>
          <w:rFonts w:ascii="Calibri" w:hAnsi="Calibri"/>
          <w:color w:val="000000"/>
          <w:szCs w:val="22"/>
        </w:rPr>
        <w:t xml:space="preserve"> and presentation needs in support of future short notice queries on program status</w:t>
      </w:r>
    </w:p>
    <w:p w:rsidR="006A6D13" w:rsidRDefault="006A6D13" w:rsidP="005A5381">
      <w:pPr>
        <w:pStyle w:val="NormalWeb"/>
        <w:rPr>
          <w:rFonts w:ascii="Calibri" w:hAnsi="Calibri"/>
          <w:b/>
          <w:sz w:val="22"/>
          <w:szCs w:val="22"/>
          <w:u w:val="single"/>
        </w:rPr>
      </w:pPr>
    </w:p>
    <w:p w:rsidR="005A5381" w:rsidRDefault="005A5381" w:rsidP="005A5381">
      <w:pPr>
        <w:pStyle w:val="NormalWeb"/>
        <w:rPr>
          <w:rFonts w:ascii="Calibri" w:hAnsi="Calibri"/>
          <w:b/>
          <w:sz w:val="22"/>
          <w:szCs w:val="22"/>
          <w:u w:val="single"/>
        </w:rPr>
      </w:pPr>
      <w:r w:rsidRPr="00A8508A">
        <w:rPr>
          <w:rFonts w:ascii="Calibri" w:hAnsi="Calibri"/>
          <w:b/>
          <w:sz w:val="22"/>
          <w:szCs w:val="22"/>
          <w:u w:val="single"/>
        </w:rPr>
        <w:t>Action Items from Previous Meeting</w:t>
      </w:r>
      <w:r w:rsidR="00CE2AE0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CE2AE0" w:rsidRPr="00A8508A">
        <w:rPr>
          <w:rFonts w:ascii="Calibri" w:hAnsi="Calibri"/>
          <w:b/>
          <w:color w:val="000000"/>
          <w:sz w:val="22"/>
          <w:szCs w:val="22"/>
          <w:u w:val="single"/>
        </w:rPr>
        <w:t>–</w:t>
      </w:r>
      <w:r w:rsidR="00CE2AE0">
        <w:rPr>
          <w:rFonts w:ascii="Calibri" w:hAnsi="Calibri"/>
          <w:b/>
          <w:color w:val="000000"/>
          <w:sz w:val="22"/>
          <w:szCs w:val="22"/>
          <w:u w:val="single"/>
        </w:rPr>
        <w:t xml:space="preserve"> Mr. Mike Curtis</w:t>
      </w:r>
      <w:r w:rsidR="00CE2AE0" w:rsidRPr="00B46BBB">
        <w:rPr>
          <w:rFonts w:ascii="Calibri" w:hAnsi="Calibri"/>
          <w:b/>
          <w:color w:val="000000"/>
          <w:sz w:val="22"/>
          <w:szCs w:val="22"/>
          <w:u w:val="single"/>
        </w:rPr>
        <w:t>, MWR &amp; Resale Policy</w:t>
      </w:r>
    </w:p>
    <w:p w:rsidR="00E36C30" w:rsidRPr="000E498A" w:rsidRDefault="00461245" w:rsidP="002461BC">
      <w:pPr>
        <w:pStyle w:val="NormalWeb"/>
        <w:numPr>
          <w:ilvl w:val="0"/>
          <w:numId w:val="37"/>
        </w:numPr>
        <w:rPr>
          <w:rFonts w:ascii="Calibri" w:hAnsi="Calibri"/>
          <w:color w:val="000000"/>
          <w:sz w:val="22"/>
          <w:szCs w:val="22"/>
        </w:rPr>
      </w:pPr>
      <w:r w:rsidRPr="008005F0">
        <w:rPr>
          <w:rFonts w:ascii="Calibri" w:hAnsi="Calibri"/>
          <w:color w:val="000000"/>
          <w:sz w:val="22"/>
          <w:szCs w:val="22"/>
        </w:rPr>
        <w:t xml:space="preserve">Mr. Curtis noted that there were no outstanding action items from the August meeting minutes. No specific follow on issues were identified. </w:t>
      </w:r>
    </w:p>
    <w:p w:rsidR="002461BC" w:rsidRPr="00A8508A" w:rsidRDefault="002461BC" w:rsidP="002461BC">
      <w:pPr>
        <w:pStyle w:val="NormalWeb"/>
        <w:ind w:left="720"/>
        <w:rPr>
          <w:rFonts w:ascii="Calibri" w:hAnsi="Calibri"/>
          <w:color w:val="000000"/>
          <w:sz w:val="22"/>
          <w:szCs w:val="22"/>
        </w:rPr>
      </w:pPr>
    </w:p>
    <w:p w:rsidR="005936B9" w:rsidRPr="00A8508A" w:rsidRDefault="00DE086F" w:rsidP="005936B9">
      <w:pPr>
        <w:pStyle w:val="NormalWeb"/>
        <w:rPr>
          <w:rFonts w:ascii="Calibri" w:hAnsi="Calibri"/>
          <w:b/>
          <w:sz w:val="22"/>
          <w:szCs w:val="22"/>
          <w:u w:val="single"/>
        </w:rPr>
      </w:pPr>
      <w:r w:rsidRPr="00A8508A">
        <w:rPr>
          <w:rFonts w:ascii="Calibri" w:hAnsi="Calibri"/>
          <w:b/>
          <w:sz w:val="22"/>
          <w:szCs w:val="22"/>
          <w:u w:val="single"/>
        </w:rPr>
        <w:t xml:space="preserve">Action </w:t>
      </w:r>
      <w:r w:rsidR="005936B9" w:rsidRPr="00A8508A">
        <w:rPr>
          <w:rFonts w:ascii="Calibri" w:hAnsi="Calibri"/>
          <w:b/>
          <w:sz w:val="22"/>
          <w:szCs w:val="22"/>
          <w:u w:val="single"/>
        </w:rPr>
        <w:t xml:space="preserve">Items Still Open </w:t>
      </w:r>
      <w:r w:rsidR="00CE2AE0" w:rsidRPr="00A8508A">
        <w:rPr>
          <w:rFonts w:ascii="Calibri" w:hAnsi="Calibri"/>
          <w:b/>
          <w:color w:val="000000"/>
          <w:sz w:val="22"/>
          <w:szCs w:val="22"/>
          <w:u w:val="single"/>
        </w:rPr>
        <w:t>–</w:t>
      </w:r>
      <w:r w:rsidR="00CE2AE0">
        <w:rPr>
          <w:rFonts w:ascii="Calibri" w:hAnsi="Calibri"/>
          <w:b/>
          <w:color w:val="000000"/>
          <w:sz w:val="22"/>
          <w:szCs w:val="22"/>
          <w:u w:val="single"/>
        </w:rPr>
        <w:t xml:space="preserve"> Mr. Mike Curtis</w:t>
      </w:r>
      <w:r w:rsidR="00CE2AE0" w:rsidRPr="00B46BBB">
        <w:rPr>
          <w:rFonts w:ascii="Calibri" w:hAnsi="Calibri"/>
          <w:b/>
          <w:color w:val="000000"/>
          <w:sz w:val="22"/>
          <w:szCs w:val="22"/>
          <w:u w:val="single"/>
        </w:rPr>
        <w:t>, MWR &amp; Resale Policy</w:t>
      </w:r>
    </w:p>
    <w:p w:rsidR="000E3B1F" w:rsidRPr="00461245" w:rsidRDefault="00461245" w:rsidP="000522F6">
      <w:pPr>
        <w:pStyle w:val="ListParagraph"/>
        <w:numPr>
          <w:ilvl w:val="0"/>
          <w:numId w:val="20"/>
        </w:numPr>
        <w:rPr>
          <w:rFonts w:ascii="Calibri" w:hAnsi="Calibri"/>
          <w:b/>
          <w:szCs w:val="22"/>
          <w:u w:val="single"/>
        </w:rPr>
      </w:pPr>
      <w:r w:rsidRPr="00461245">
        <w:rPr>
          <w:rFonts w:ascii="Calibri" w:hAnsi="Calibri" w:cs="Times New Roman"/>
          <w:szCs w:val="22"/>
        </w:rPr>
        <w:t>N/A</w:t>
      </w:r>
    </w:p>
    <w:p w:rsidR="002461BC" w:rsidRPr="002461BC" w:rsidRDefault="002461BC" w:rsidP="002461BC">
      <w:pPr>
        <w:pStyle w:val="NormalWeb"/>
        <w:ind w:left="720"/>
        <w:rPr>
          <w:rFonts w:ascii="Calibri" w:hAnsi="Calibri"/>
          <w:color w:val="000000"/>
          <w:sz w:val="22"/>
          <w:szCs w:val="22"/>
        </w:rPr>
      </w:pPr>
    </w:p>
    <w:p w:rsidR="005F48AA" w:rsidRDefault="00313899" w:rsidP="005F48AA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General </w:t>
      </w:r>
      <w:r w:rsidR="005F48AA" w:rsidRPr="00A8508A">
        <w:rPr>
          <w:rFonts w:ascii="Calibri" w:hAnsi="Calibri"/>
          <w:b/>
          <w:color w:val="000000"/>
          <w:sz w:val="22"/>
          <w:szCs w:val="22"/>
          <w:u w:val="single"/>
        </w:rPr>
        <w:t>OSD Update –</w:t>
      </w:r>
      <w:r w:rsidR="00023FD4">
        <w:rPr>
          <w:rFonts w:ascii="Calibri" w:hAnsi="Calibri"/>
          <w:b/>
          <w:color w:val="000000"/>
          <w:sz w:val="22"/>
          <w:szCs w:val="22"/>
          <w:u w:val="single"/>
        </w:rPr>
        <w:t xml:space="preserve"> </w:t>
      </w:r>
      <w:r w:rsidR="00F93D76">
        <w:rPr>
          <w:rFonts w:ascii="Calibri" w:hAnsi="Calibri"/>
          <w:b/>
          <w:color w:val="000000"/>
          <w:sz w:val="22"/>
          <w:szCs w:val="22"/>
          <w:u w:val="single"/>
        </w:rPr>
        <w:t>Mr. Mike Curtis</w:t>
      </w:r>
      <w:r w:rsidR="00B46BBB" w:rsidRPr="00B46BBB">
        <w:rPr>
          <w:rFonts w:ascii="Calibri" w:hAnsi="Calibri"/>
          <w:b/>
          <w:color w:val="000000"/>
          <w:sz w:val="22"/>
          <w:szCs w:val="22"/>
          <w:u w:val="single"/>
        </w:rPr>
        <w:t>, MWR &amp; Resale Policy</w:t>
      </w:r>
    </w:p>
    <w:p w:rsidR="002F50B7" w:rsidRDefault="00E91CAC" w:rsidP="00E12B84">
      <w:pPr>
        <w:pStyle w:val="NormalWeb"/>
        <w:numPr>
          <w:ilvl w:val="0"/>
          <w:numId w:val="27"/>
        </w:numPr>
        <w:rPr>
          <w:rFonts w:ascii="Calibri" w:hAnsi="Calibri"/>
          <w:color w:val="000000"/>
          <w:sz w:val="22"/>
          <w:szCs w:val="22"/>
        </w:rPr>
      </w:pPr>
      <w:r w:rsidRPr="00E91CAC">
        <w:rPr>
          <w:rFonts w:ascii="Calibri" w:hAnsi="Calibri"/>
          <w:color w:val="000000"/>
          <w:sz w:val="22"/>
          <w:szCs w:val="22"/>
          <w:u w:val="single"/>
        </w:rPr>
        <w:t>Tableau Serve Installation Update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 w:rsidR="00E12B84">
        <w:rPr>
          <w:rFonts w:ascii="Calibri" w:hAnsi="Calibri"/>
          <w:color w:val="000000"/>
          <w:sz w:val="22"/>
          <w:szCs w:val="22"/>
        </w:rPr>
        <w:t xml:space="preserve">Mr. </w:t>
      </w:r>
      <w:r w:rsidR="002F50B7">
        <w:rPr>
          <w:rFonts w:ascii="Calibri" w:hAnsi="Calibri"/>
          <w:color w:val="000000"/>
          <w:sz w:val="22"/>
          <w:szCs w:val="22"/>
        </w:rPr>
        <w:t xml:space="preserve">Curtis updated </w:t>
      </w:r>
      <w:r w:rsidR="00E12B84" w:rsidRPr="00E12B84">
        <w:rPr>
          <w:rFonts w:ascii="Calibri" w:hAnsi="Calibri"/>
          <w:color w:val="000000"/>
          <w:sz w:val="22"/>
          <w:szCs w:val="22"/>
        </w:rPr>
        <w:t xml:space="preserve">the group </w:t>
      </w:r>
      <w:r w:rsidR="002F50B7">
        <w:rPr>
          <w:rFonts w:ascii="Calibri" w:hAnsi="Calibri"/>
          <w:color w:val="000000"/>
          <w:sz w:val="22"/>
          <w:szCs w:val="22"/>
        </w:rPr>
        <w:t>on</w:t>
      </w:r>
      <w:r w:rsidR="00E12B84" w:rsidRPr="00E12B84">
        <w:rPr>
          <w:rFonts w:ascii="Calibri" w:hAnsi="Calibri"/>
          <w:color w:val="000000"/>
          <w:sz w:val="22"/>
          <w:szCs w:val="22"/>
        </w:rPr>
        <w:t xml:space="preserve"> </w:t>
      </w:r>
      <w:r w:rsidR="00B73CBE">
        <w:rPr>
          <w:rFonts w:ascii="Calibri" w:hAnsi="Calibri"/>
          <w:color w:val="000000"/>
          <w:sz w:val="22"/>
          <w:szCs w:val="22"/>
        </w:rPr>
        <w:t>MC&amp;FP</w:t>
      </w:r>
      <w:r w:rsidR="00E12B84" w:rsidRPr="00E12B84">
        <w:rPr>
          <w:rFonts w:ascii="Calibri" w:hAnsi="Calibri"/>
          <w:color w:val="000000"/>
          <w:sz w:val="22"/>
          <w:szCs w:val="22"/>
        </w:rPr>
        <w:t xml:space="preserve"> </w:t>
      </w:r>
      <w:r w:rsidR="002F50B7">
        <w:rPr>
          <w:rFonts w:ascii="Calibri" w:hAnsi="Calibri"/>
          <w:color w:val="000000"/>
          <w:sz w:val="22"/>
          <w:szCs w:val="22"/>
        </w:rPr>
        <w:t>progress in securing</w:t>
      </w:r>
      <w:r w:rsidR="00E12B84" w:rsidRPr="00E12B84">
        <w:rPr>
          <w:rFonts w:ascii="Calibri" w:hAnsi="Calibri"/>
          <w:color w:val="000000"/>
          <w:sz w:val="22"/>
          <w:szCs w:val="22"/>
        </w:rPr>
        <w:t xml:space="preserve"> Tableau Server</w:t>
      </w:r>
      <w:r w:rsidR="0018447F">
        <w:rPr>
          <w:rFonts w:ascii="Calibri" w:hAnsi="Calibri"/>
          <w:color w:val="000000"/>
          <w:sz w:val="22"/>
          <w:szCs w:val="22"/>
        </w:rPr>
        <w:t xml:space="preserve"> </w:t>
      </w:r>
      <w:r w:rsidR="008974B3">
        <w:rPr>
          <w:rFonts w:ascii="Calibri" w:hAnsi="Calibri"/>
          <w:color w:val="000000"/>
          <w:sz w:val="22"/>
          <w:szCs w:val="22"/>
        </w:rPr>
        <w:t xml:space="preserve">software </w:t>
      </w:r>
      <w:r w:rsidR="00D464BE">
        <w:rPr>
          <w:rFonts w:ascii="Calibri" w:hAnsi="Calibri"/>
          <w:color w:val="000000"/>
          <w:sz w:val="22"/>
          <w:szCs w:val="22"/>
        </w:rPr>
        <w:t>licenses</w:t>
      </w:r>
      <w:r w:rsidR="002F50B7">
        <w:rPr>
          <w:rFonts w:ascii="Calibri" w:hAnsi="Calibri"/>
          <w:color w:val="000000"/>
          <w:sz w:val="22"/>
          <w:szCs w:val="22"/>
        </w:rPr>
        <w:t xml:space="preserve">, noting that </w:t>
      </w:r>
      <w:r w:rsidR="00B73CBE">
        <w:rPr>
          <w:rFonts w:ascii="Calibri" w:hAnsi="Calibri"/>
          <w:color w:val="000000"/>
          <w:sz w:val="22"/>
          <w:szCs w:val="22"/>
        </w:rPr>
        <w:t xml:space="preserve">the </w:t>
      </w:r>
      <w:r w:rsidR="0018447F">
        <w:rPr>
          <w:rFonts w:ascii="Calibri" w:hAnsi="Calibri"/>
          <w:color w:val="000000"/>
          <w:sz w:val="22"/>
          <w:szCs w:val="22"/>
        </w:rPr>
        <w:t xml:space="preserve">supporting OSD </w:t>
      </w:r>
      <w:r w:rsidR="00B73CBE">
        <w:rPr>
          <w:rFonts w:ascii="Calibri" w:hAnsi="Calibri"/>
          <w:color w:val="000000"/>
          <w:sz w:val="22"/>
          <w:szCs w:val="22"/>
        </w:rPr>
        <w:t>procurement office</w:t>
      </w:r>
      <w:r w:rsidR="0018447F">
        <w:rPr>
          <w:rFonts w:ascii="Calibri" w:hAnsi="Calibri"/>
          <w:color w:val="000000"/>
          <w:sz w:val="22"/>
          <w:szCs w:val="22"/>
        </w:rPr>
        <w:t xml:space="preserve"> </w:t>
      </w:r>
      <w:r w:rsidR="002F50B7">
        <w:rPr>
          <w:rFonts w:ascii="Calibri" w:hAnsi="Calibri"/>
          <w:color w:val="000000"/>
          <w:sz w:val="22"/>
          <w:szCs w:val="22"/>
        </w:rPr>
        <w:t xml:space="preserve">has received a technically acceptable bid on </w:t>
      </w:r>
      <w:r w:rsidR="005B65C6">
        <w:rPr>
          <w:rFonts w:ascii="Calibri" w:hAnsi="Calibri"/>
          <w:color w:val="000000"/>
          <w:sz w:val="22"/>
          <w:szCs w:val="22"/>
        </w:rPr>
        <w:t xml:space="preserve">providing </w:t>
      </w:r>
      <w:r w:rsidR="002F50B7">
        <w:rPr>
          <w:rFonts w:ascii="Calibri" w:hAnsi="Calibri"/>
          <w:color w:val="000000"/>
          <w:sz w:val="22"/>
          <w:szCs w:val="22"/>
        </w:rPr>
        <w:t xml:space="preserve">the Tableau </w:t>
      </w:r>
      <w:r w:rsidR="008974B3">
        <w:rPr>
          <w:rFonts w:ascii="Calibri" w:hAnsi="Calibri"/>
          <w:color w:val="000000"/>
          <w:sz w:val="22"/>
          <w:szCs w:val="22"/>
        </w:rPr>
        <w:t>S</w:t>
      </w:r>
      <w:r w:rsidR="002F50B7">
        <w:rPr>
          <w:rFonts w:ascii="Calibri" w:hAnsi="Calibri"/>
          <w:color w:val="000000"/>
          <w:sz w:val="22"/>
          <w:szCs w:val="22"/>
        </w:rPr>
        <w:t>erver</w:t>
      </w:r>
      <w:r w:rsidR="008974B3">
        <w:rPr>
          <w:rFonts w:ascii="Calibri" w:hAnsi="Calibri"/>
          <w:color w:val="000000"/>
          <w:sz w:val="22"/>
          <w:szCs w:val="22"/>
        </w:rPr>
        <w:t xml:space="preserve"> licenses</w:t>
      </w:r>
      <w:r w:rsidR="002F50B7">
        <w:rPr>
          <w:rFonts w:ascii="Calibri" w:hAnsi="Calibri"/>
          <w:color w:val="000000"/>
          <w:sz w:val="22"/>
          <w:szCs w:val="22"/>
        </w:rPr>
        <w:t>.</w:t>
      </w:r>
    </w:p>
    <w:p w:rsidR="008068B8" w:rsidRDefault="008068B8" w:rsidP="00E12B84">
      <w:pPr>
        <w:pStyle w:val="NormalWeb"/>
        <w:numPr>
          <w:ilvl w:val="0"/>
          <w:numId w:val="27"/>
        </w:numPr>
        <w:rPr>
          <w:rFonts w:ascii="Calibri" w:hAnsi="Calibri"/>
          <w:color w:val="000000"/>
          <w:sz w:val="22"/>
          <w:szCs w:val="22"/>
        </w:rPr>
      </w:pPr>
      <w:r w:rsidRPr="008068B8">
        <w:rPr>
          <w:rFonts w:ascii="Calibri" w:hAnsi="Calibri"/>
          <w:color w:val="000000"/>
          <w:sz w:val="22"/>
          <w:szCs w:val="22"/>
          <w:u w:val="single"/>
        </w:rPr>
        <w:t>NAFSGL Implementation and Waiver Requests</w:t>
      </w:r>
      <w:r>
        <w:rPr>
          <w:rFonts w:ascii="Calibri" w:hAnsi="Calibri"/>
          <w:color w:val="000000"/>
          <w:sz w:val="22"/>
          <w:szCs w:val="22"/>
        </w:rPr>
        <w:t>. Mr. Curtis reported that waiver request</w:t>
      </w:r>
      <w:r w:rsidR="00462468">
        <w:rPr>
          <w:rFonts w:ascii="Calibri" w:hAnsi="Calibri"/>
          <w:color w:val="000000"/>
          <w:sz w:val="22"/>
          <w:szCs w:val="22"/>
        </w:rPr>
        <w:t>s</w:t>
      </w:r>
      <w:r>
        <w:rPr>
          <w:rFonts w:ascii="Calibri" w:hAnsi="Calibri"/>
          <w:color w:val="000000"/>
          <w:sz w:val="22"/>
          <w:szCs w:val="22"/>
        </w:rPr>
        <w:t xml:space="preserve"> have been received from </w:t>
      </w:r>
      <w:r w:rsidR="00462468">
        <w:rPr>
          <w:rFonts w:ascii="Calibri" w:hAnsi="Calibri"/>
          <w:color w:val="000000"/>
          <w:sz w:val="22"/>
          <w:szCs w:val="22"/>
        </w:rPr>
        <w:t xml:space="preserve">the </w:t>
      </w:r>
      <w:r>
        <w:rPr>
          <w:rFonts w:ascii="Calibri" w:hAnsi="Calibri"/>
          <w:color w:val="000000"/>
          <w:sz w:val="22"/>
          <w:szCs w:val="22"/>
        </w:rPr>
        <w:t xml:space="preserve">Navy and Air Force, and </w:t>
      </w:r>
      <w:r w:rsidR="0035404D">
        <w:rPr>
          <w:rFonts w:ascii="Calibri" w:hAnsi="Calibri"/>
          <w:color w:val="000000"/>
          <w:sz w:val="22"/>
          <w:szCs w:val="22"/>
        </w:rPr>
        <w:t xml:space="preserve">notified </w:t>
      </w:r>
      <w:r>
        <w:rPr>
          <w:rFonts w:ascii="Calibri" w:hAnsi="Calibri"/>
          <w:color w:val="000000"/>
          <w:sz w:val="22"/>
          <w:szCs w:val="22"/>
        </w:rPr>
        <w:t xml:space="preserve">USMC </w:t>
      </w:r>
      <w:r w:rsidR="0035404D">
        <w:rPr>
          <w:rFonts w:ascii="Calibri" w:hAnsi="Calibri"/>
          <w:color w:val="000000"/>
          <w:sz w:val="22"/>
          <w:szCs w:val="22"/>
        </w:rPr>
        <w:t xml:space="preserve">that MC&amp;FP does not think </w:t>
      </w:r>
      <w:r>
        <w:rPr>
          <w:rFonts w:ascii="Calibri" w:hAnsi="Calibri"/>
          <w:color w:val="000000"/>
          <w:sz w:val="22"/>
          <w:szCs w:val="22"/>
        </w:rPr>
        <w:t xml:space="preserve">a Marine Corps </w:t>
      </w:r>
      <w:r w:rsidR="00462468">
        <w:rPr>
          <w:rFonts w:ascii="Calibri" w:hAnsi="Calibri"/>
          <w:color w:val="000000"/>
          <w:sz w:val="22"/>
          <w:szCs w:val="22"/>
        </w:rPr>
        <w:t xml:space="preserve">waiver request </w:t>
      </w:r>
      <w:r>
        <w:rPr>
          <w:rFonts w:ascii="Calibri" w:hAnsi="Calibri"/>
          <w:color w:val="000000"/>
          <w:sz w:val="22"/>
          <w:szCs w:val="22"/>
        </w:rPr>
        <w:t>is really needed, as the Service is essentially compliant.</w:t>
      </w:r>
    </w:p>
    <w:p w:rsidR="008068B8" w:rsidRDefault="008068B8" w:rsidP="008068B8">
      <w:pPr>
        <w:pStyle w:val="NormalWeb"/>
        <w:numPr>
          <w:ilvl w:val="1"/>
          <w:numId w:val="2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It was noted that it would be cleaner and would avoid confusion if the Marine Corps waiver request does not go forward – will confirm this with Ms. Beward from ASN M&amp;RA</w:t>
      </w:r>
    </w:p>
    <w:p w:rsidR="008068B8" w:rsidRDefault="00462468" w:rsidP="008068B8">
      <w:pPr>
        <w:pStyle w:val="NormalWeb"/>
        <w:numPr>
          <w:ilvl w:val="1"/>
          <w:numId w:val="2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Mr. Hartsell reported that </w:t>
      </w:r>
      <w:r w:rsidR="008068B8">
        <w:rPr>
          <w:rFonts w:ascii="Calibri" w:hAnsi="Calibri"/>
          <w:color w:val="000000"/>
          <w:sz w:val="22"/>
          <w:szCs w:val="22"/>
        </w:rPr>
        <w:t>Army’s waiver request is in final internal staffing, and IMCOM is working to quickly determine final routing/approval authority before forwarding to MC&amp;FP</w:t>
      </w:r>
      <w:r w:rsidR="0018447F">
        <w:rPr>
          <w:rFonts w:ascii="Calibri" w:hAnsi="Calibri"/>
          <w:color w:val="000000"/>
          <w:sz w:val="22"/>
          <w:szCs w:val="22"/>
        </w:rPr>
        <w:t xml:space="preserve"> </w:t>
      </w:r>
    </w:p>
    <w:p w:rsidR="008068B8" w:rsidRDefault="008068B8" w:rsidP="008068B8">
      <w:pPr>
        <w:pStyle w:val="NormalWeb"/>
        <w:numPr>
          <w:ilvl w:val="1"/>
          <w:numId w:val="2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Mr. Curtis </w:t>
      </w:r>
      <w:r w:rsidR="004957B7">
        <w:rPr>
          <w:rFonts w:ascii="Calibri" w:hAnsi="Calibri"/>
          <w:color w:val="000000"/>
          <w:sz w:val="22"/>
          <w:szCs w:val="22"/>
        </w:rPr>
        <w:t xml:space="preserve">further stated </w:t>
      </w:r>
      <w:r>
        <w:rPr>
          <w:rFonts w:ascii="Calibri" w:hAnsi="Calibri"/>
          <w:color w:val="000000"/>
          <w:sz w:val="22"/>
          <w:szCs w:val="22"/>
        </w:rPr>
        <w:t xml:space="preserve">that once all requests are received, MC&amp;FP will </w:t>
      </w:r>
      <w:r w:rsidR="00B75774">
        <w:rPr>
          <w:rFonts w:ascii="Calibri" w:hAnsi="Calibri"/>
          <w:color w:val="000000"/>
          <w:sz w:val="22"/>
          <w:szCs w:val="22"/>
        </w:rPr>
        <w:t xml:space="preserve">endorse and </w:t>
      </w:r>
      <w:r>
        <w:rPr>
          <w:rFonts w:ascii="Calibri" w:hAnsi="Calibri"/>
          <w:color w:val="000000"/>
          <w:sz w:val="22"/>
          <w:szCs w:val="22"/>
        </w:rPr>
        <w:t>formally forward the package to OSD (C )</w:t>
      </w:r>
      <w:r w:rsidR="008974B3">
        <w:rPr>
          <w:rFonts w:ascii="Calibri" w:hAnsi="Calibri"/>
          <w:color w:val="000000"/>
          <w:sz w:val="22"/>
          <w:szCs w:val="22"/>
        </w:rPr>
        <w:t xml:space="preserve"> and DFAS</w:t>
      </w:r>
      <w:r>
        <w:rPr>
          <w:rFonts w:ascii="Calibri" w:hAnsi="Calibri"/>
          <w:color w:val="000000"/>
          <w:sz w:val="22"/>
          <w:szCs w:val="22"/>
        </w:rPr>
        <w:t xml:space="preserve"> for review and </w:t>
      </w:r>
      <w:r w:rsidR="00B75774">
        <w:rPr>
          <w:rFonts w:ascii="Calibri" w:hAnsi="Calibri"/>
          <w:color w:val="000000"/>
          <w:sz w:val="22"/>
          <w:szCs w:val="22"/>
        </w:rPr>
        <w:t xml:space="preserve">final </w:t>
      </w:r>
      <w:r>
        <w:rPr>
          <w:rFonts w:ascii="Calibri" w:hAnsi="Calibri"/>
          <w:color w:val="000000"/>
          <w:sz w:val="22"/>
          <w:szCs w:val="22"/>
        </w:rPr>
        <w:t>approval</w:t>
      </w:r>
    </w:p>
    <w:p w:rsidR="00E12B84" w:rsidRDefault="00E12B84" w:rsidP="008068B8">
      <w:pPr>
        <w:pStyle w:val="NormalWeb"/>
        <w:ind w:left="1440"/>
        <w:rPr>
          <w:rFonts w:ascii="Calibri" w:hAnsi="Calibri"/>
          <w:color w:val="000000"/>
          <w:sz w:val="22"/>
          <w:szCs w:val="22"/>
        </w:rPr>
      </w:pPr>
    </w:p>
    <w:p w:rsidR="000B4476" w:rsidRDefault="000B4476" w:rsidP="00B73CBE">
      <w:pPr>
        <w:pStyle w:val="NormalWeb"/>
        <w:numPr>
          <w:ilvl w:val="0"/>
          <w:numId w:val="27"/>
        </w:numPr>
        <w:rPr>
          <w:rFonts w:ascii="Calibri" w:hAnsi="Calibri"/>
          <w:color w:val="000000"/>
          <w:sz w:val="22"/>
          <w:szCs w:val="22"/>
        </w:rPr>
      </w:pPr>
      <w:r w:rsidRPr="004B5541">
        <w:rPr>
          <w:rFonts w:ascii="Calibri" w:hAnsi="Calibri"/>
          <w:color w:val="000000"/>
          <w:sz w:val="22"/>
          <w:szCs w:val="22"/>
          <w:u w:val="single"/>
        </w:rPr>
        <w:t>FY17 Meeting Dates (proposed)</w:t>
      </w:r>
      <w:r>
        <w:rPr>
          <w:rFonts w:ascii="Calibri" w:hAnsi="Calibri"/>
          <w:color w:val="000000"/>
          <w:sz w:val="22"/>
          <w:szCs w:val="22"/>
        </w:rPr>
        <w:t xml:space="preserve">.  </w:t>
      </w:r>
      <w:r w:rsidR="00E12B84">
        <w:rPr>
          <w:rFonts w:ascii="Calibri" w:hAnsi="Calibri"/>
          <w:color w:val="000000"/>
          <w:sz w:val="22"/>
          <w:szCs w:val="22"/>
        </w:rPr>
        <w:t xml:space="preserve">Mr. Curtis </w:t>
      </w:r>
      <w:r>
        <w:rPr>
          <w:rFonts w:ascii="Calibri" w:hAnsi="Calibri"/>
          <w:color w:val="000000"/>
          <w:sz w:val="22"/>
          <w:szCs w:val="22"/>
        </w:rPr>
        <w:t xml:space="preserve">briefly discussed the tentative monthly meeting schedule, noting that Thursdays </w:t>
      </w:r>
      <w:r w:rsidR="00803106">
        <w:rPr>
          <w:rFonts w:ascii="Calibri" w:hAnsi="Calibri"/>
          <w:color w:val="000000"/>
          <w:sz w:val="22"/>
          <w:szCs w:val="22"/>
        </w:rPr>
        <w:t xml:space="preserve">generally </w:t>
      </w:r>
      <w:r>
        <w:rPr>
          <w:rFonts w:ascii="Calibri" w:hAnsi="Calibri"/>
          <w:color w:val="000000"/>
          <w:sz w:val="22"/>
          <w:szCs w:val="22"/>
        </w:rPr>
        <w:t>appea</w:t>
      </w:r>
      <w:r w:rsidR="00803106">
        <w:rPr>
          <w:rFonts w:ascii="Calibri" w:hAnsi="Calibri"/>
          <w:color w:val="000000"/>
          <w:sz w:val="22"/>
          <w:szCs w:val="22"/>
        </w:rPr>
        <w:t>r</w:t>
      </w:r>
      <w:r>
        <w:rPr>
          <w:rFonts w:ascii="Calibri" w:hAnsi="Calibri"/>
          <w:color w:val="000000"/>
          <w:sz w:val="22"/>
          <w:szCs w:val="22"/>
        </w:rPr>
        <w:t xml:space="preserve"> to work well for everyone.  </w:t>
      </w:r>
      <w:r w:rsidR="004957B7">
        <w:rPr>
          <w:rFonts w:ascii="Calibri" w:hAnsi="Calibri"/>
          <w:color w:val="000000"/>
          <w:sz w:val="22"/>
          <w:szCs w:val="22"/>
        </w:rPr>
        <w:t>He w</w:t>
      </w:r>
      <w:r w:rsidR="00462468">
        <w:rPr>
          <w:rFonts w:ascii="Calibri" w:hAnsi="Calibri"/>
          <w:color w:val="000000"/>
          <w:sz w:val="22"/>
          <w:szCs w:val="22"/>
        </w:rPr>
        <w:t>ill continue to send out calendar invite</w:t>
      </w:r>
      <w:r w:rsidR="00803106">
        <w:rPr>
          <w:rFonts w:ascii="Calibri" w:hAnsi="Calibri"/>
          <w:color w:val="000000"/>
          <w:sz w:val="22"/>
          <w:szCs w:val="22"/>
        </w:rPr>
        <w:t>s</w:t>
      </w:r>
      <w:r w:rsidR="00462468">
        <w:rPr>
          <w:rFonts w:ascii="Calibri" w:hAnsi="Calibri"/>
          <w:color w:val="000000"/>
          <w:sz w:val="22"/>
          <w:szCs w:val="22"/>
        </w:rPr>
        <w:t xml:space="preserve"> out about one month prior to each meeting/call, and asked that the Services notify him in the interim of any </w:t>
      </w:r>
      <w:r w:rsidR="008974B3">
        <w:rPr>
          <w:rFonts w:ascii="Calibri" w:hAnsi="Calibri"/>
          <w:color w:val="000000"/>
          <w:sz w:val="22"/>
          <w:szCs w:val="22"/>
        </w:rPr>
        <w:t>known</w:t>
      </w:r>
      <w:r w:rsidR="00462468">
        <w:rPr>
          <w:rFonts w:ascii="Calibri" w:hAnsi="Calibri"/>
          <w:color w:val="000000"/>
          <w:sz w:val="22"/>
          <w:szCs w:val="22"/>
        </w:rPr>
        <w:t xml:space="preserve"> conf</w:t>
      </w:r>
      <w:r w:rsidR="00803106">
        <w:rPr>
          <w:rFonts w:ascii="Calibri" w:hAnsi="Calibri"/>
          <w:color w:val="000000"/>
          <w:sz w:val="22"/>
          <w:szCs w:val="22"/>
        </w:rPr>
        <w:t>licts.</w:t>
      </w:r>
      <w:r w:rsidR="00462468">
        <w:rPr>
          <w:rFonts w:ascii="Calibri" w:hAnsi="Calibri"/>
          <w:color w:val="000000"/>
          <w:sz w:val="22"/>
          <w:szCs w:val="22"/>
        </w:rPr>
        <w:t xml:space="preserve"> </w:t>
      </w:r>
    </w:p>
    <w:p w:rsidR="003755F0" w:rsidRDefault="003755F0" w:rsidP="003755F0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3755F0" w:rsidRPr="003755F0" w:rsidRDefault="003755F0" w:rsidP="003755F0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 w:rsidRPr="003755F0">
        <w:rPr>
          <w:rFonts w:ascii="Calibri" w:hAnsi="Calibri"/>
          <w:b/>
          <w:color w:val="000000"/>
          <w:sz w:val="22"/>
          <w:szCs w:val="22"/>
          <w:u w:val="single"/>
        </w:rPr>
        <w:t xml:space="preserve">Updates to the NAFSGL </w:t>
      </w:r>
      <w:r w:rsidR="00414ABF">
        <w:rPr>
          <w:rFonts w:ascii="Calibri" w:hAnsi="Calibri"/>
          <w:b/>
          <w:color w:val="000000"/>
          <w:sz w:val="22"/>
          <w:szCs w:val="22"/>
          <w:u w:val="single"/>
        </w:rPr>
        <w:t xml:space="preserve">(NAFSGL </w:t>
      </w:r>
      <w:r w:rsidR="0016698F">
        <w:rPr>
          <w:rFonts w:ascii="Calibri" w:hAnsi="Calibri"/>
          <w:b/>
          <w:color w:val="000000"/>
          <w:sz w:val="22"/>
          <w:szCs w:val="22"/>
          <w:u w:val="single"/>
        </w:rPr>
        <w:t>V</w:t>
      </w:r>
      <w:r w:rsidR="00414ABF">
        <w:rPr>
          <w:rFonts w:ascii="Calibri" w:hAnsi="Calibri"/>
          <w:b/>
          <w:color w:val="000000"/>
          <w:sz w:val="22"/>
          <w:szCs w:val="22"/>
          <w:u w:val="single"/>
        </w:rPr>
        <w:t>ersion 2.0)</w:t>
      </w:r>
      <w:r w:rsidRPr="003755F0">
        <w:rPr>
          <w:rFonts w:ascii="Calibri" w:hAnsi="Calibri"/>
          <w:b/>
          <w:color w:val="000000"/>
          <w:sz w:val="22"/>
          <w:szCs w:val="22"/>
          <w:u w:val="single"/>
        </w:rPr>
        <w:t xml:space="preserve"> </w:t>
      </w:r>
      <w:r w:rsidR="00414ABF">
        <w:rPr>
          <w:rFonts w:ascii="Calibri" w:hAnsi="Calibri"/>
          <w:b/>
          <w:color w:val="000000"/>
          <w:sz w:val="22"/>
          <w:szCs w:val="22"/>
          <w:u w:val="single"/>
        </w:rPr>
        <w:t>–</w:t>
      </w:r>
      <w:r w:rsidRPr="003755F0">
        <w:rPr>
          <w:rFonts w:ascii="Calibri" w:hAnsi="Calibri"/>
          <w:b/>
          <w:color w:val="000000"/>
          <w:sz w:val="22"/>
          <w:szCs w:val="22"/>
          <w:u w:val="single"/>
        </w:rPr>
        <w:t xml:space="preserve"> Mr. Curtis, MWR &amp; Resale Policy</w:t>
      </w:r>
    </w:p>
    <w:p w:rsidR="00BE5736" w:rsidRDefault="002564D8" w:rsidP="00862F73">
      <w:pPr>
        <w:pStyle w:val="NormalWeb"/>
        <w:numPr>
          <w:ilvl w:val="0"/>
          <w:numId w:val="3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Mr. Curtis </w:t>
      </w:r>
      <w:r w:rsidR="004957B7">
        <w:rPr>
          <w:rFonts w:ascii="Calibri" w:hAnsi="Calibri"/>
          <w:color w:val="000000"/>
          <w:sz w:val="22"/>
          <w:szCs w:val="22"/>
        </w:rPr>
        <w:t xml:space="preserve">briefed </w:t>
      </w:r>
      <w:r w:rsidR="0016698F">
        <w:rPr>
          <w:rFonts w:ascii="Calibri" w:hAnsi="Calibri"/>
          <w:color w:val="000000"/>
          <w:sz w:val="22"/>
          <w:szCs w:val="22"/>
        </w:rPr>
        <w:t xml:space="preserve">the </w:t>
      </w:r>
      <w:r>
        <w:rPr>
          <w:rFonts w:ascii="Calibri" w:hAnsi="Calibri"/>
          <w:color w:val="000000"/>
          <w:sz w:val="22"/>
          <w:szCs w:val="22"/>
        </w:rPr>
        <w:t>group t</w:t>
      </w:r>
      <w:r w:rsidR="0016698F">
        <w:rPr>
          <w:rFonts w:ascii="Calibri" w:hAnsi="Calibri"/>
          <w:color w:val="000000"/>
          <w:sz w:val="22"/>
          <w:szCs w:val="22"/>
        </w:rPr>
        <w:t>hat MC&amp;FP is moving to firm up the updated version of the NAFSGL</w:t>
      </w:r>
      <w:r w:rsidR="008974B3">
        <w:rPr>
          <w:rFonts w:ascii="Calibri" w:hAnsi="Calibri"/>
          <w:color w:val="000000"/>
          <w:sz w:val="22"/>
          <w:szCs w:val="22"/>
        </w:rPr>
        <w:t>.</w:t>
      </w:r>
      <w:r w:rsidR="00EF561A">
        <w:rPr>
          <w:rFonts w:ascii="Calibri" w:hAnsi="Calibri"/>
          <w:color w:val="000000"/>
          <w:sz w:val="22"/>
          <w:szCs w:val="22"/>
        </w:rPr>
        <w:t xml:space="preserve"> </w:t>
      </w:r>
      <w:r w:rsidR="00BE5736">
        <w:rPr>
          <w:rFonts w:ascii="Calibri" w:hAnsi="Calibri"/>
          <w:color w:val="000000"/>
          <w:sz w:val="22"/>
          <w:szCs w:val="22"/>
        </w:rPr>
        <w:t>The work to gain final feedback and concurrence is still at the Action Office level, but Mr. Curtis will soon be putting together a formal coordination memo/package to send out to the Service for official input.</w:t>
      </w:r>
      <w:r w:rsidR="00830B03">
        <w:rPr>
          <w:rFonts w:ascii="Calibri" w:hAnsi="Calibri"/>
          <w:color w:val="000000"/>
          <w:sz w:val="22"/>
          <w:szCs w:val="22"/>
        </w:rPr>
        <w:t xml:space="preserve">  Mr. Curtis then reinforced Ms. </w:t>
      </w:r>
      <w:proofErr w:type="spellStart"/>
      <w:r w:rsidR="00830B03">
        <w:rPr>
          <w:rFonts w:ascii="Calibri" w:hAnsi="Calibri"/>
          <w:color w:val="000000"/>
          <w:sz w:val="22"/>
          <w:szCs w:val="22"/>
        </w:rPr>
        <w:t>Freese’s</w:t>
      </w:r>
      <w:proofErr w:type="spellEnd"/>
      <w:r w:rsidR="00830B03">
        <w:rPr>
          <w:rFonts w:ascii="Calibri" w:hAnsi="Calibri"/>
          <w:color w:val="000000"/>
          <w:sz w:val="22"/>
          <w:szCs w:val="22"/>
        </w:rPr>
        <w:t xml:space="preserve"> comment that the GAO Gambling Audit exercise provided a good case study on the importance of having the NAFSGL and supporting Data Repository.  </w:t>
      </w:r>
    </w:p>
    <w:p w:rsidR="00830B03" w:rsidRDefault="00AA7D31" w:rsidP="00862F73">
      <w:pPr>
        <w:pStyle w:val="NormalWeb"/>
        <w:numPr>
          <w:ilvl w:val="0"/>
          <w:numId w:val="3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Mr. Curtis then shifted discussion </w:t>
      </w:r>
      <w:r w:rsidR="00D434F1">
        <w:rPr>
          <w:rFonts w:ascii="Calibri" w:hAnsi="Calibri"/>
          <w:color w:val="000000"/>
          <w:sz w:val="22"/>
          <w:szCs w:val="22"/>
        </w:rPr>
        <w:t xml:space="preserve">to </w:t>
      </w:r>
      <w:r>
        <w:rPr>
          <w:rFonts w:ascii="Calibri" w:hAnsi="Calibri"/>
          <w:color w:val="000000"/>
          <w:sz w:val="22"/>
          <w:szCs w:val="22"/>
        </w:rPr>
        <w:t xml:space="preserve">the Installation List, </w:t>
      </w:r>
      <w:r w:rsidR="00190ACC">
        <w:rPr>
          <w:rFonts w:ascii="Calibri" w:hAnsi="Calibri"/>
          <w:color w:val="000000"/>
          <w:sz w:val="22"/>
          <w:szCs w:val="22"/>
        </w:rPr>
        <w:t>noting that MC&amp;</w:t>
      </w:r>
      <w:r w:rsidR="008974B3">
        <w:rPr>
          <w:rFonts w:ascii="Calibri" w:hAnsi="Calibri"/>
          <w:color w:val="000000"/>
          <w:sz w:val="22"/>
          <w:szCs w:val="22"/>
        </w:rPr>
        <w:t>F</w:t>
      </w:r>
      <w:r w:rsidR="00190ACC">
        <w:rPr>
          <w:rFonts w:ascii="Calibri" w:hAnsi="Calibri"/>
          <w:color w:val="000000"/>
          <w:sz w:val="22"/>
          <w:szCs w:val="22"/>
        </w:rPr>
        <w:t xml:space="preserve">P had </w:t>
      </w:r>
      <w:r w:rsidR="00D434F1">
        <w:rPr>
          <w:rFonts w:ascii="Calibri" w:hAnsi="Calibri"/>
          <w:color w:val="000000"/>
          <w:sz w:val="22"/>
          <w:szCs w:val="22"/>
        </w:rPr>
        <w:t xml:space="preserve">changed </w:t>
      </w:r>
      <w:r w:rsidR="00190ACC">
        <w:rPr>
          <w:rFonts w:ascii="Calibri" w:hAnsi="Calibri"/>
          <w:color w:val="000000"/>
          <w:sz w:val="22"/>
          <w:szCs w:val="22"/>
        </w:rPr>
        <w:t xml:space="preserve">terminology from “host and tenant” to “supporting and supported” </w:t>
      </w:r>
      <w:r w:rsidR="00D434F1">
        <w:rPr>
          <w:rFonts w:ascii="Calibri" w:hAnsi="Calibri"/>
          <w:color w:val="000000"/>
          <w:sz w:val="22"/>
          <w:szCs w:val="22"/>
        </w:rPr>
        <w:t xml:space="preserve">entities, </w:t>
      </w:r>
      <w:r w:rsidR="00190ACC">
        <w:rPr>
          <w:rFonts w:ascii="Calibri" w:hAnsi="Calibri"/>
          <w:color w:val="000000"/>
          <w:sz w:val="22"/>
          <w:szCs w:val="22"/>
        </w:rPr>
        <w:t xml:space="preserve">as the former </w:t>
      </w:r>
      <w:r w:rsidR="008974B3">
        <w:rPr>
          <w:rFonts w:ascii="Calibri" w:hAnsi="Calibri"/>
          <w:color w:val="000000"/>
          <w:sz w:val="22"/>
          <w:szCs w:val="22"/>
        </w:rPr>
        <w:t>terminology is used on all installations, whether Joint or not</w:t>
      </w:r>
      <w:r w:rsidR="00190ACC">
        <w:rPr>
          <w:rFonts w:ascii="Calibri" w:hAnsi="Calibri"/>
          <w:color w:val="000000"/>
          <w:sz w:val="22"/>
          <w:szCs w:val="22"/>
        </w:rPr>
        <w:t xml:space="preserve">.  </w:t>
      </w:r>
      <w:r w:rsidR="00805048">
        <w:rPr>
          <w:rFonts w:ascii="Calibri" w:hAnsi="Calibri"/>
          <w:color w:val="000000"/>
          <w:sz w:val="22"/>
          <w:szCs w:val="22"/>
        </w:rPr>
        <w:t xml:space="preserve">He then </w:t>
      </w:r>
      <w:r w:rsidR="00D434F1">
        <w:rPr>
          <w:rFonts w:ascii="Calibri" w:hAnsi="Calibri"/>
          <w:color w:val="000000"/>
          <w:sz w:val="22"/>
          <w:szCs w:val="22"/>
        </w:rPr>
        <w:t>asked for any additional Service</w:t>
      </w:r>
      <w:r w:rsidR="00805048">
        <w:rPr>
          <w:rFonts w:ascii="Calibri" w:hAnsi="Calibri"/>
          <w:color w:val="000000"/>
          <w:sz w:val="22"/>
          <w:szCs w:val="22"/>
        </w:rPr>
        <w:t xml:space="preserve"> feedback</w:t>
      </w:r>
      <w:r w:rsidR="00D434F1">
        <w:rPr>
          <w:rFonts w:ascii="Calibri" w:hAnsi="Calibri"/>
          <w:color w:val="000000"/>
          <w:sz w:val="22"/>
          <w:szCs w:val="22"/>
        </w:rPr>
        <w:t xml:space="preserve"> on the list</w:t>
      </w:r>
      <w:r w:rsidR="00805048">
        <w:rPr>
          <w:rFonts w:ascii="Calibri" w:hAnsi="Calibri"/>
          <w:color w:val="000000"/>
          <w:sz w:val="22"/>
          <w:szCs w:val="22"/>
        </w:rPr>
        <w:t>.</w:t>
      </w:r>
    </w:p>
    <w:p w:rsidR="00950F6F" w:rsidRDefault="00950F6F" w:rsidP="00190ACC">
      <w:pPr>
        <w:pStyle w:val="NormalWeb"/>
        <w:numPr>
          <w:ilvl w:val="1"/>
          <w:numId w:val="3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Ms. Pulis </w:t>
      </w:r>
      <w:r w:rsidR="008974B3">
        <w:rPr>
          <w:rFonts w:ascii="Calibri" w:hAnsi="Calibri"/>
          <w:color w:val="000000"/>
          <w:sz w:val="22"/>
          <w:szCs w:val="22"/>
        </w:rPr>
        <w:t xml:space="preserve">(MCCS) </w:t>
      </w:r>
      <w:r>
        <w:rPr>
          <w:rFonts w:ascii="Calibri" w:hAnsi="Calibri"/>
          <w:color w:val="000000"/>
          <w:sz w:val="22"/>
          <w:szCs w:val="22"/>
        </w:rPr>
        <w:t xml:space="preserve">discussed changing MCCS from being a tenant of Joint Base Myer-Henderson Hall, to being “Supported by </w:t>
      </w:r>
      <w:proofErr w:type="spellStart"/>
      <w:r>
        <w:rPr>
          <w:rFonts w:ascii="Calibri" w:hAnsi="Calibri"/>
          <w:color w:val="000000"/>
          <w:sz w:val="22"/>
          <w:szCs w:val="22"/>
        </w:rPr>
        <w:t>MCB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Quantico,” as that’s is where their program office physically resides. Mr. Blain recommended hav</w:t>
      </w:r>
      <w:r w:rsidR="00A83241">
        <w:rPr>
          <w:rFonts w:ascii="Calibri" w:hAnsi="Calibri"/>
          <w:color w:val="000000"/>
          <w:sz w:val="22"/>
          <w:szCs w:val="22"/>
        </w:rPr>
        <w:t>ing</w:t>
      </w:r>
      <w:r>
        <w:rPr>
          <w:rFonts w:ascii="Calibri" w:hAnsi="Calibri"/>
          <w:color w:val="000000"/>
          <w:sz w:val="22"/>
          <w:szCs w:val="22"/>
        </w:rPr>
        <w:t xml:space="preserve"> “MCCS Headquarters” on the list as a stand-alone</w:t>
      </w:r>
      <w:r w:rsidR="00A83241">
        <w:rPr>
          <w:rFonts w:ascii="Calibri" w:hAnsi="Calibri"/>
          <w:color w:val="000000"/>
          <w:sz w:val="22"/>
          <w:szCs w:val="22"/>
        </w:rPr>
        <w:t xml:space="preserve"> </w:t>
      </w:r>
      <w:r w:rsidR="008974B3">
        <w:rPr>
          <w:rFonts w:ascii="Calibri" w:hAnsi="Calibri"/>
          <w:color w:val="000000"/>
          <w:sz w:val="22"/>
          <w:szCs w:val="22"/>
        </w:rPr>
        <w:t xml:space="preserve">virtual </w:t>
      </w:r>
      <w:r w:rsidR="00A83241">
        <w:rPr>
          <w:rFonts w:ascii="Calibri" w:hAnsi="Calibri"/>
          <w:color w:val="000000"/>
          <w:sz w:val="22"/>
          <w:szCs w:val="22"/>
        </w:rPr>
        <w:t>entity</w:t>
      </w:r>
      <w:r>
        <w:rPr>
          <w:rFonts w:ascii="Calibri" w:hAnsi="Calibri"/>
          <w:color w:val="000000"/>
          <w:sz w:val="22"/>
          <w:szCs w:val="22"/>
        </w:rPr>
        <w:t xml:space="preserve">, dropping the relationship to </w:t>
      </w:r>
      <w:proofErr w:type="spellStart"/>
      <w:r>
        <w:rPr>
          <w:rFonts w:ascii="Calibri" w:hAnsi="Calibri"/>
          <w:color w:val="000000"/>
          <w:sz w:val="22"/>
          <w:szCs w:val="22"/>
        </w:rPr>
        <w:t>MCB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Quantico</w:t>
      </w:r>
      <w:r w:rsidR="00A83241">
        <w:rPr>
          <w:rFonts w:ascii="Calibri" w:hAnsi="Calibri"/>
          <w:color w:val="000000"/>
          <w:sz w:val="22"/>
          <w:szCs w:val="22"/>
        </w:rPr>
        <w:t xml:space="preserve"> as</w:t>
      </w:r>
      <w:r>
        <w:rPr>
          <w:rFonts w:ascii="Calibri" w:hAnsi="Calibri"/>
          <w:color w:val="000000"/>
          <w:sz w:val="22"/>
          <w:szCs w:val="22"/>
        </w:rPr>
        <w:t xml:space="preserve"> there is really no direct connection there in term</w:t>
      </w:r>
      <w:r w:rsidR="008974B3">
        <w:rPr>
          <w:rFonts w:ascii="Calibri" w:hAnsi="Calibri"/>
          <w:color w:val="000000"/>
          <w:sz w:val="22"/>
          <w:szCs w:val="22"/>
        </w:rPr>
        <w:t>s</w:t>
      </w:r>
      <w:r>
        <w:rPr>
          <w:rFonts w:ascii="Calibri" w:hAnsi="Calibri"/>
          <w:color w:val="000000"/>
          <w:sz w:val="22"/>
          <w:szCs w:val="22"/>
        </w:rPr>
        <w:t xml:space="preserve"> of NAF accounting/reporting.</w:t>
      </w:r>
      <w:r w:rsidR="003D0DF2">
        <w:rPr>
          <w:rFonts w:ascii="Calibri" w:hAnsi="Calibri"/>
          <w:color w:val="000000"/>
          <w:sz w:val="22"/>
          <w:szCs w:val="22"/>
        </w:rPr>
        <w:t xml:space="preserve"> Ms. </w:t>
      </w:r>
      <w:r w:rsidR="003D0DF2">
        <w:rPr>
          <w:rFonts w:ascii="Calibri" w:hAnsi="Calibri"/>
          <w:color w:val="000000"/>
          <w:sz w:val="22"/>
          <w:szCs w:val="22"/>
        </w:rPr>
        <w:lastRenderedPageBreak/>
        <w:t>Pulis tentatively agreed with this approach</w:t>
      </w:r>
      <w:r w:rsidR="001B7FA5">
        <w:rPr>
          <w:rFonts w:ascii="Calibri" w:hAnsi="Calibri"/>
          <w:color w:val="000000"/>
          <w:sz w:val="22"/>
          <w:szCs w:val="22"/>
        </w:rPr>
        <w:t>.  Ms. Pulis follow</w:t>
      </w:r>
      <w:r w:rsidR="00B16D69">
        <w:rPr>
          <w:rFonts w:ascii="Calibri" w:hAnsi="Calibri"/>
          <w:color w:val="000000"/>
          <w:sz w:val="22"/>
          <w:szCs w:val="22"/>
        </w:rPr>
        <w:t>ed</w:t>
      </w:r>
      <w:r w:rsidR="001B7FA5">
        <w:rPr>
          <w:rFonts w:ascii="Calibri" w:hAnsi="Calibri"/>
          <w:color w:val="000000"/>
          <w:sz w:val="22"/>
          <w:szCs w:val="22"/>
        </w:rPr>
        <w:t xml:space="preserve"> up with noting that there is an issue with </w:t>
      </w:r>
      <w:proofErr w:type="spellStart"/>
      <w:r w:rsidR="001B7FA5">
        <w:rPr>
          <w:rFonts w:ascii="Calibri" w:hAnsi="Calibri"/>
          <w:color w:val="000000"/>
          <w:sz w:val="22"/>
          <w:szCs w:val="22"/>
        </w:rPr>
        <w:t>MCB</w:t>
      </w:r>
      <w:proofErr w:type="spellEnd"/>
      <w:r w:rsidR="001B7FA5">
        <w:rPr>
          <w:rFonts w:ascii="Calibri" w:hAnsi="Calibri"/>
          <w:color w:val="000000"/>
          <w:sz w:val="22"/>
          <w:szCs w:val="22"/>
        </w:rPr>
        <w:t xml:space="preserve"> Camp Pendleton and MCAS </w:t>
      </w:r>
      <w:r w:rsidR="009D6875">
        <w:rPr>
          <w:rFonts w:ascii="Calibri" w:hAnsi="Calibri"/>
          <w:color w:val="000000"/>
          <w:sz w:val="22"/>
          <w:szCs w:val="22"/>
        </w:rPr>
        <w:t xml:space="preserve">Camp </w:t>
      </w:r>
      <w:r w:rsidR="001B7FA5">
        <w:rPr>
          <w:rFonts w:ascii="Calibri" w:hAnsi="Calibri"/>
          <w:color w:val="000000"/>
          <w:sz w:val="22"/>
          <w:szCs w:val="22"/>
        </w:rPr>
        <w:t xml:space="preserve">Pendleton; </w:t>
      </w:r>
      <w:r w:rsidR="009D6875">
        <w:rPr>
          <w:rFonts w:ascii="Calibri" w:hAnsi="Calibri"/>
          <w:color w:val="000000"/>
          <w:sz w:val="22"/>
          <w:szCs w:val="22"/>
        </w:rPr>
        <w:t>these two entities really shouldn’t be separated in terms of NAF accounting</w:t>
      </w:r>
      <w:r w:rsidR="008974B3">
        <w:rPr>
          <w:rFonts w:ascii="Calibri" w:hAnsi="Calibri"/>
          <w:color w:val="000000"/>
          <w:sz w:val="22"/>
          <w:szCs w:val="22"/>
        </w:rPr>
        <w:t>.  Ms. Pulis would provide the final MCCS recommended changes in an email to MC&amp;FP.</w:t>
      </w:r>
    </w:p>
    <w:p w:rsidR="000A4462" w:rsidRDefault="007055A1" w:rsidP="00EC42B3">
      <w:pPr>
        <w:pStyle w:val="NormalWeb"/>
        <w:numPr>
          <w:ilvl w:val="1"/>
          <w:numId w:val="35"/>
        </w:numPr>
        <w:rPr>
          <w:rFonts w:ascii="Calibri" w:hAnsi="Calibri"/>
          <w:color w:val="000000"/>
          <w:sz w:val="22"/>
          <w:szCs w:val="22"/>
        </w:rPr>
      </w:pPr>
      <w:r w:rsidRPr="000A4462">
        <w:rPr>
          <w:rFonts w:ascii="Calibri" w:hAnsi="Calibri"/>
          <w:color w:val="000000"/>
          <w:sz w:val="22"/>
          <w:szCs w:val="22"/>
        </w:rPr>
        <w:t xml:space="preserve">Ms. Stephens </w:t>
      </w:r>
      <w:r w:rsidR="00B16D69">
        <w:rPr>
          <w:rFonts w:ascii="Calibri" w:hAnsi="Calibri"/>
          <w:color w:val="000000"/>
          <w:sz w:val="22"/>
          <w:szCs w:val="22"/>
        </w:rPr>
        <w:t>mentioned</w:t>
      </w:r>
      <w:r w:rsidR="000A4462" w:rsidRPr="000A4462">
        <w:rPr>
          <w:rFonts w:ascii="Calibri" w:hAnsi="Calibri"/>
          <w:color w:val="000000"/>
          <w:sz w:val="22"/>
          <w:szCs w:val="22"/>
        </w:rPr>
        <w:t xml:space="preserve"> potential changes </w:t>
      </w:r>
      <w:r w:rsidR="00B16D69">
        <w:rPr>
          <w:rFonts w:ascii="Calibri" w:hAnsi="Calibri"/>
          <w:color w:val="000000"/>
          <w:sz w:val="22"/>
          <w:szCs w:val="22"/>
        </w:rPr>
        <w:t xml:space="preserve">she will </w:t>
      </w:r>
      <w:r w:rsidR="000A4462" w:rsidRPr="000A4462">
        <w:rPr>
          <w:rFonts w:ascii="Calibri" w:hAnsi="Calibri"/>
          <w:color w:val="000000"/>
          <w:sz w:val="22"/>
          <w:szCs w:val="22"/>
        </w:rPr>
        <w:t xml:space="preserve">discuss with </w:t>
      </w:r>
      <w:r w:rsidR="008974B3">
        <w:rPr>
          <w:rFonts w:ascii="Calibri" w:hAnsi="Calibri"/>
          <w:color w:val="000000"/>
          <w:sz w:val="22"/>
          <w:szCs w:val="22"/>
        </w:rPr>
        <w:t>Mr.</w:t>
      </w:r>
      <w:r w:rsidR="008974B3" w:rsidRPr="000A4462">
        <w:rPr>
          <w:rFonts w:ascii="Calibri" w:hAnsi="Calibri"/>
          <w:color w:val="000000"/>
          <w:sz w:val="22"/>
          <w:szCs w:val="22"/>
        </w:rPr>
        <w:t xml:space="preserve"> </w:t>
      </w:r>
      <w:r w:rsidR="000A4462" w:rsidRPr="000A4462">
        <w:rPr>
          <w:rFonts w:ascii="Calibri" w:hAnsi="Calibri"/>
          <w:color w:val="000000"/>
          <w:sz w:val="22"/>
          <w:szCs w:val="22"/>
        </w:rPr>
        <w:t xml:space="preserve">Curtis off line.  She noted that for </w:t>
      </w:r>
      <w:r w:rsidR="000A4462">
        <w:rPr>
          <w:rFonts w:ascii="Calibri" w:hAnsi="Calibri"/>
          <w:color w:val="000000"/>
          <w:sz w:val="22"/>
          <w:szCs w:val="22"/>
        </w:rPr>
        <w:t xml:space="preserve">Joint Base </w:t>
      </w:r>
      <w:proofErr w:type="spellStart"/>
      <w:r w:rsidR="000A4462" w:rsidRPr="000A4462">
        <w:rPr>
          <w:rFonts w:ascii="Calibri" w:hAnsi="Calibri"/>
          <w:color w:val="000000"/>
          <w:sz w:val="22"/>
          <w:szCs w:val="22"/>
        </w:rPr>
        <w:t>Bolling</w:t>
      </w:r>
      <w:proofErr w:type="spellEnd"/>
      <w:r w:rsidR="000A4462" w:rsidRPr="000A4462">
        <w:rPr>
          <w:rFonts w:ascii="Calibri" w:hAnsi="Calibri"/>
          <w:color w:val="000000"/>
          <w:sz w:val="22"/>
          <w:szCs w:val="22"/>
        </w:rPr>
        <w:t xml:space="preserve"> </w:t>
      </w:r>
      <w:r w:rsidR="000A4462">
        <w:rPr>
          <w:rFonts w:ascii="Calibri" w:hAnsi="Calibri"/>
          <w:color w:val="000000"/>
          <w:sz w:val="22"/>
          <w:szCs w:val="22"/>
        </w:rPr>
        <w:t>–</w:t>
      </w:r>
      <w:r w:rsidR="000A4462" w:rsidRPr="000A4462">
        <w:rPr>
          <w:rFonts w:ascii="Calibri" w:hAnsi="Calibri"/>
          <w:color w:val="000000"/>
          <w:sz w:val="22"/>
          <w:szCs w:val="22"/>
        </w:rPr>
        <w:t xml:space="preserve"> Anacostia</w:t>
      </w:r>
      <w:r w:rsidR="000A4462">
        <w:rPr>
          <w:rFonts w:ascii="Calibri" w:hAnsi="Calibri"/>
          <w:color w:val="000000"/>
          <w:sz w:val="22"/>
          <w:szCs w:val="22"/>
        </w:rPr>
        <w:t xml:space="preserve">, </w:t>
      </w:r>
      <w:r w:rsidR="000A4462" w:rsidRPr="000A4462">
        <w:rPr>
          <w:rFonts w:ascii="Calibri" w:hAnsi="Calibri"/>
          <w:color w:val="000000"/>
          <w:sz w:val="22"/>
          <w:szCs w:val="22"/>
        </w:rPr>
        <w:t xml:space="preserve">Navy should be the “supporting” entity and Air Force should be the “supported” </w:t>
      </w:r>
      <w:r w:rsidR="000A4462">
        <w:rPr>
          <w:rFonts w:ascii="Calibri" w:hAnsi="Calibri"/>
          <w:color w:val="000000"/>
          <w:sz w:val="22"/>
          <w:szCs w:val="22"/>
        </w:rPr>
        <w:t xml:space="preserve">one.  She cited a similar issue with </w:t>
      </w:r>
      <w:r w:rsidR="00B16D69">
        <w:rPr>
          <w:rFonts w:ascii="Calibri" w:hAnsi="Calibri"/>
          <w:color w:val="000000"/>
          <w:sz w:val="22"/>
          <w:szCs w:val="22"/>
        </w:rPr>
        <w:t xml:space="preserve">Joint Base </w:t>
      </w:r>
      <w:r w:rsidR="000A4462">
        <w:rPr>
          <w:rFonts w:ascii="Calibri" w:hAnsi="Calibri"/>
          <w:color w:val="000000"/>
          <w:sz w:val="22"/>
          <w:szCs w:val="22"/>
        </w:rPr>
        <w:t xml:space="preserve">Pearl Harbor – Hickam. </w:t>
      </w:r>
      <w:r w:rsidR="001B7FA5">
        <w:rPr>
          <w:rFonts w:ascii="Calibri" w:hAnsi="Calibri"/>
          <w:color w:val="000000"/>
          <w:sz w:val="22"/>
          <w:szCs w:val="22"/>
        </w:rPr>
        <w:t xml:space="preserve"> </w:t>
      </w:r>
    </w:p>
    <w:p w:rsidR="002723DA" w:rsidRDefault="002723DA" w:rsidP="00EC42B3">
      <w:pPr>
        <w:pStyle w:val="NormalWeb"/>
        <w:numPr>
          <w:ilvl w:val="1"/>
          <w:numId w:val="35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Mr.  Curtis closed out the Installation List discussion by stating that he will work these correction</w:t>
      </w:r>
      <w:r w:rsidR="00B16D69">
        <w:rPr>
          <w:rFonts w:ascii="Calibri" w:hAnsi="Calibri"/>
          <w:color w:val="000000"/>
          <w:sz w:val="22"/>
          <w:szCs w:val="22"/>
        </w:rPr>
        <w:t>s</w:t>
      </w:r>
      <w:r>
        <w:rPr>
          <w:rFonts w:ascii="Calibri" w:hAnsi="Calibri"/>
          <w:color w:val="000000"/>
          <w:sz w:val="22"/>
          <w:szCs w:val="22"/>
        </w:rPr>
        <w:t xml:space="preserve"> off line with the respective Services, and asked that any other similar issues be </w:t>
      </w:r>
      <w:r w:rsidR="00B16D69">
        <w:rPr>
          <w:rFonts w:ascii="Calibri" w:hAnsi="Calibri"/>
          <w:color w:val="000000"/>
          <w:sz w:val="22"/>
          <w:szCs w:val="22"/>
        </w:rPr>
        <w:t xml:space="preserve">e-mailed </w:t>
      </w:r>
      <w:r>
        <w:rPr>
          <w:rFonts w:ascii="Calibri" w:hAnsi="Calibri"/>
          <w:color w:val="000000"/>
          <w:sz w:val="22"/>
          <w:szCs w:val="22"/>
        </w:rPr>
        <w:t xml:space="preserve">to him.  He will then address </w:t>
      </w:r>
      <w:r w:rsidR="00872947">
        <w:rPr>
          <w:rFonts w:ascii="Calibri" w:hAnsi="Calibri"/>
          <w:color w:val="000000"/>
          <w:sz w:val="22"/>
          <w:szCs w:val="22"/>
        </w:rPr>
        <w:t xml:space="preserve">these, </w:t>
      </w:r>
      <w:r>
        <w:rPr>
          <w:rFonts w:ascii="Calibri" w:hAnsi="Calibri"/>
          <w:color w:val="000000"/>
          <w:sz w:val="22"/>
          <w:szCs w:val="22"/>
        </w:rPr>
        <w:t>and send out an updated listing</w:t>
      </w:r>
      <w:r w:rsidR="0034580E">
        <w:rPr>
          <w:rFonts w:ascii="Calibri" w:hAnsi="Calibri"/>
          <w:color w:val="000000"/>
          <w:sz w:val="22"/>
          <w:szCs w:val="22"/>
        </w:rPr>
        <w:t>.</w:t>
      </w:r>
    </w:p>
    <w:p w:rsidR="00667C66" w:rsidRPr="000A4462" w:rsidRDefault="008119E3" w:rsidP="002723DA">
      <w:pPr>
        <w:pStyle w:val="NormalWeb"/>
        <w:ind w:left="1440"/>
        <w:rPr>
          <w:rFonts w:ascii="Calibri" w:hAnsi="Calibri"/>
          <w:color w:val="000000"/>
          <w:sz w:val="22"/>
          <w:szCs w:val="22"/>
        </w:rPr>
      </w:pPr>
      <w:r w:rsidRPr="000A4462">
        <w:rPr>
          <w:rFonts w:ascii="Calibri" w:hAnsi="Calibri"/>
          <w:color w:val="000000"/>
          <w:sz w:val="22"/>
          <w:szCs w:val="22"/>
        </w:rPr>
        <w:t xml:space="preserve"> </w:t>
      </w:r>
    </w:p>
    <w:p w:rsidR="00241ED5" w:rsidRDefault="002723DA" w:rsidP="00AA516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2723DA">
        <w:rPr>
          <w:rFonts w:ascii="Calibri" w:hAnsi="Calibri"/>
          <w:color w:val="000000"/>
          <w:sz w:val="22"/>
          <w:szCs w:val="22"/>
          <w:u w:val="single"/>
        </w:rPr>
        <w:t>Wrap Up</w:t>
      </w:r>
      <w:r w:rsidRPr="002723DA">
        <w:rPr>
          <w:rFonts w:ascii="Calibri" w:hAnsi="Calibri"/>
          <w:color w:val="000000"/>
          <w:sz w:val="22"/>
          <w:szCs w:val="22"/>
        </w:rPr>
        <w:t xml:space="preserve">. </w:t>
      </w:r>
      <w:r w:rsidR="008119E3" w:rsidRPr="002723DA">
        <w:rPr>
          <w:rFonts w:ascii="Calibri" w:hAnsi="Calibri"/>
          <w:color w:val="000000"/>
          <w:sz w:val="22"/>
          <w:szCs w:val="22"/>
        </w:rPr>
        <w:t xml:space="preserve">Mr. </w:t>
      </w:r>
      <w:r w:rsidRPr="002723DA">
        <w:rPr>
          <w:rFonts w:ascii="Calibri" w:hAnsi="Calibri"/>
          <w:color w:val="000000"/>
          <w:sz w:val="22"/>
          <w:szCs w:val="22"/>
        </w:rPr>
        <w:t>Curtis concluded the meeting, asking if the Services had an</w:t>
      </w:r>
      <w:r w:rsidR="00241ED5">
        <w:rPr>
          <w:rFonts w:ascii="Calibri" w:hAnsi="Calibri"/>
          <w:color w:val="000000"/>
          <w:sz w:val="22"/>
          <w:szCs w:val="22"/>
        </w:rPr>
        <w:t>y</w:t>
      </w:r>
      <w:r w:rsidRPr="002723DA">
        <w:rPr>
          <w:rFonts w:ascii="Calibri" w:hAnsi="Calibri"/>
          <w:color w:val="000000"/>
          <w:sz w:val="22"/>
          <w:szCs w:val="22"/>
        </w:rPr>
        <w:t xml:space="preserve"> final comments or issues to address.  </w:t>
      </w:r>
    </w:p>
    <w:p w:rsidR="00241ED5" w:rsidRDefault="002723DA" w:rsidP="00241ED5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2723DA">
        <w:rPr>
          <w:rFonts w:ascii="Calibri" w:hAnsi="Calibri"/>
          <w:color w:val="000000"/>
          <w:sz w:val="22"/>
          <w:szCs w:val="22"/>
        </w:rPr>
        <w:t>Mr. Davis mentioned that he would follow up internally o</w:t>
      </w:r>
      <w:r w:rsidR="00F25060">
        <w:rPr>
          <w:rFonts w:ascii="Calibri" w:hAnsi="Calibri"/>
          <w:color w:val="000000"/>
          <w:sz w:val="22"/>
          <w:szCs w:val="22"/>
        </w:rPr>
        <w:t>n</w:t>
      </w:r>
      <w:r w:rsidRPr="002723DA">
        <w:rPr>
          <w:rFonts w:ascii="Calibri" w:hAnsi="Calibri"/>
          <w:color w:val="000000"/>
          <w:sz w:val="22"/>
          <w:szCs w:val="22"/>
        </w:rPr>
        <w:t xml:space="preserve"> Ms</w:t>
      </w:r>
      <w:r w:rsidR="002A194A">
        <w:rPr>
          <w:rFonts w:ascii="Calibri" w:hAnsi="Calibri"/>
          <w:color w:val="000000"/>
          <w:sz w:val="22"/>
          <w:szCs w:val="22"/>
        </w:rPr>
        <w:t>.</w:t>
      </w:r>
      <w:r w:rsidRPr="002723DA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2723DA">
        <w:rPr>
          <w:rFonts w:ascii="Calibri" w:hAnsi="Calibri"/>
          <w:color w:val="000000"/>
          <w:sz w:val="22"/>
          <w:szCs w:val="22"/>
        </w:rPr>
        <w:t>Freese’s</w:t>
      </w:r>
      <w:proofErr w:type="spellEnd"/>
      <w:r w:rsidRPr="002723DA">
        <w:rPr>
          <w:rFonts w:ascii="Calibri" w:hAnsi="Calibri"/>
          <w:color w:val="000000"/>
          <w:sz w:val="22"/>
          <w:szCs w:val="22"/>
        </w:rPr>
        <w:t xml:space="preserve"> </w:t>
      </w:r>
      <w:r w:rsidR="00F25060">
        <w:rPr>
          <w:rFonts w:ascii="Calibri" w:hAnsi="Calibri"/>
          <w:color w:val="000000"/>
          <w:sz w:val="22"/>
          <w:szCs w:val="22"/>
        </w:rPr>
        <w:t xml:space="preserve">comment </w:t>
      </w:r>
      <w:r w:rsidRPr="002723DA">
        <w:rPr>
          <w:rFonts w:ascii="Calibri" w:hAnsi="Calibri"/>
          <w:color w:val="000000"/>
          <w:sz w:val="22"/>
          <w:szCs w:val="22"/>
        </w:rPr>
        <w:t>that Navy had stopped accepting MIPRs from OSD, and again appreciate</w:t>
      </w:r>
      <w:r w:rsidR="00F25060">
        <w:rPr>
          <w:rFonts w:ascii="Calibri" w:hAnsi="Calibri"/>
          <w:color w:val="000000"/>
          <w:sz w:val="22"/>
          <w:szCs w:val="22"/>
        </w:rPr>
        <w:t>d</w:t>
      </w:r>
      <w:r w:rsidRPr="002723DA">
        <w:rPr>
          <w:rFonts w:ascii="Calibri" w:hAnsi="Calibri"/>
          <w:color w:val="000000"/>
          <w:sz w:val="22"/>
          <w:szCs w:val="22"/>
        </w:rPr>
        <w:t xml:space="preserve"> the heads up from M</w:t>
      </w:r>
      <w:r w:rsidR="00F25060">
        <w:rPr>
          <w:rFonts w:ascii="Calibri" w:hAnsi="Calibri"/>
          <w:color w:val="000000"/>
          <w:sz w:val="22"/>
          <w:szCs w:val="22"/>
        </w:rPr>
        <w:t>C&amp;FP</w:t>
      </w:r>
      <w:r w:rsidRPr="002723DA">
        <w:rPr>
          <w:rFonts w:ascii="Calibri" w:hAnsi="Calibri"/>
          <w:color w:val="000000"/>
          <w:sz w:val="22"/>
          <w:szCs w:val="22"/>
        </w:rPr>
        <w:t xml:space="preserve"> on this</w:t>
      </w:r>
      <w:r w:rsidR="00F72405">
        <w:rPr>
          <w:rFonts w:ascii="Calibri" w:hAnsi="Calibri"/>
          <w:color w:val="000000"/>
          <w:sz w:val="22"/>
          <w:szCs w:val="22"/>
        </w:rPr>
        <w:t xml:space="preserve"> issue</w:t>
      </w:r>
      <w:r w:rsidRPr="002723DA">
        <w:rPr>
          <w:rFonts w:ascii="Calibri" w:hAnsi="Calibri"/>
          <w:color w:val="000000"/>
          <w:sz w:val="22"/>
          <w:szCs w:val="22"/>
        </w:rPr>
        <w:t xml:space="preserve">.  </w:t>
      </w:r>
    </w:p>
    <w:p w:rsidR="003866F9" w:rsidRDefault="002723DA" w:rsidP="00241ED5">
      <w:pPr>
        <w:pStyle w:val="NormalWeb"/>
        <w:numPr>
          <w:ilvl w:val="1"/>
          <w:numId w:val="1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Mr. Curtis </w:t>
      </w:r>
      <w:r w:rsidR="00F72405">
        <w:rPr>
          <w:rFonts w:ascii="Calibri" w:hAnsi="Calibri"/>
          <w:color w:val="000000"/>
          <w:sz w:val="22"/>
          <w:szCs w:val="22"/>
        </w:rPr>
        <w:t xml:space="preserve">closed </w:t>
      </w:r>
      <w:r>
        <w:rPr>
          <w:rFonts w:ascii="Calibri" w:hAnsi="Calibri"/>
          <w:color w:val="000000"/>
          <w:sz w:val="22"/>
          <w:szCs w:val="22"/>
        </w:rPr>
        <w:t xml:space="preserve">the meeting by thanking everyone for their participation, and reminding </w:t>
      </w:r>
      <w:r w:rsidR="00F72405">
        <w:rPr>
          <w:rFonts w:ascii="Calibri" w:hAnsi="Calibri"/>
          <w:color w:val="000000"/>
          <w:sz w:val="22"/>
          <w:szCs w:val="22"/>
        </w:rPr>
        <w:t xml:space="preserve">participants </w:t>
      </w:r>
      <w:r>
        <w:rPr>
          <w:rFonts w:ascii="Calibri" w:hAnsi="Calibri"/>
          <w:color w:val="000000"/>
          <w:sz w:val="22"/>
          <w:szCs w:val="22"/>
        </w:rPr>
        <w:t xml:space="preserve">that the </w:t>
      </w:r>
      <w:r w:rsidR="005937E5" w:rsidRPr="002723DA">
        <w:rPr>
          <w:rFonts w:ascii="Calibri" w:hAnsi="Calibri"/>
          <w:color w:val="000000"/>
          <w:sz w:val="22"/>
          <w:szCs w:val="22"/>
        </w:rPr>
        <w:t>n</w:t>
      </w:r>
      <w:r w:rsidR="00705787" w:rsidRPr="002723DA">
        <w:rPr>
          <w:rFonts w:ascii="Calibri" w:hAnsi="Calibri"/>
          <w:color w:val="000000"/>
          <w:sz w:val="22"/>
          <w:szCs w:val="22"/>
        </w:rPr>
        <w:t xml:space="preserve">ext </w:t>
      </w:r>
      <w:r>
        <w:rPr>
          <w:rFonts w:ascii="Calibri" w:hAnsi="Calibri"/>
          <w:color w:val="000000"/>
          <w:sz w:val="22"/>
          <w:szCs w:val="22"/>
        </w:rPr>
        <w:t>W</w:t>
      </w:r>
      <w:r w:rsidR="00232F83" w:rsidRPr="002723DA">
        <w:rPr>
          <w:rFonts w:ascii="Calibri" w:hAnsi="Calibri"/>
          <w:color w:val="000000"/>
          <w:sz w:val="22"/>
          <w:szCs w:val="22"/>
        </w:rPr>
        <w:t xml:space="preserve">orking </w:t>
      </w:r>
      <w:r>
        <w:rPr>
          <w:rFonts w:ascii="Calibri" w:hAnsi="Calibri"/>
          <w:color w:val="000000"/>
          <w:sz w:val="22"/>
          <w:szCs w:val="22"/>
        </w:rPr>
        <w:t>G</w:t>
      </w:r>
      <w:r w:rsidR="00232F83" w:rsidRPr="002723DA">
        <w:rPr>
          <w:rFonts w:ascii="Calibri" w:hAnsi="Calibri"/>
          <w:color w:val="000000"/>
          <w:sz w:val="22"/>
          <w:szCs w:val="22"/>
        </w:rPr>
        <w:t>roup session</w:t>
      </w:r>
      <w:r w:rsidR="007A400C" w:rsidRPr="002723DA">
        <w:rPr>
          <w:rFonts w:ascii="Calibri" w:hAnsi="Calibri"/>
          <w:color w:val="000000"/>
          <w:sz w:val="22"/>
          <w:szCs w:val="22"/>
        </w:rPr>
        <w:t xml:space="preserve"> </w:t>
      </w:r>
      <w:r w:rsidR="005937E5" w:rsidRPr="002723DA">
        <w:rPr>
          <w:rFonts w:ascii="Calibri" w:hAnsi="Calibri"/>
          <w:color w:val="000000"/>
          <w:sz w:val="22"/>
          <w:szCs w:val="22"/>
        </w:rPr>
        <w:t xml:space="preserve">is </w:t>
      </w:r>
      <w:r w:rsidR="00F67746" w:rsidRPr="002723DA">
        <w:rPr>
          <w:rFonts w:ascii="Calibri" w:hAnsi="Calibri"/>
          <w:color w:val="000000"/>
          <w:sz w:val="22"/>
          <w:szCs w:val="22"/>
        </w:rPr>
        <w:t xml:space="preserve">planned </w:t>
      </w:r>
      <w:r w:rsidR="00F67746" w:rsidRPr="002723DA">
        <w:rPr>
          <w:rFonts w:ascii="Calibri" w:hAnsi="Calibri"/>
          <w:sz w:val="22"/>
          <w:szCs w:val="22"/>
        </w:rPr>
        <w:t xml:space="preserve">for </w:t>
      </w:r>
      <w:r>
        <w:rPr>
          <w:rFonts w:ascii="Calibri" w:hAnsi="Calibri"/>
          <w:sz w:val="22"/>
          <w:szCs w:val="22"/>
        </w:rPr>
        <w:t xml:space="preserve">October 20, </w:t>
      </w:r>
      <w:r w:rsidR="00402AE4" w:rsidRPr="002723DA">
        <w:rPr>
          <w:rFonts w:ascii="Calibri" w:hAnsi="Calibri"/>
          <w:sz w:val="22"/>
          <w:szCs w:val="22"/>
        </w:rPr>
        <w:t>2016</w:t>
      </w:r>
      <w:r w:rsidR="00F67746" w:rsidRPr="002723DA">
        <w:rPr>
          <w:rFonts w:ascii="Calibri" w:hAnsi="Calibri"/>
          <w:color w:val="000000"/>
          <w:sz w:val="22"/>
          <w:szCs w:val="22"/>
        </w:rPr>
        <w:t xml:space="preserve">.  </w:t>
      </w:r>
    </w:p>
    <w:p w:rsidR="00461245" w:rsidRDefault="00461245" w:rsidP="00461245">
      <w:pPr>
        <w:pStyle w:val="NormalWeb"/>
        <w:rPr>
          <w:rFonts w:ascii="Calibri" w:hAnsi="Calibri"/>
          <w:b/>
          <w:sz w:val="22"/>
          <w:szCs w:val="22"/>
          <w:u w:val="single"/>
        </w:rPr>
      </w:pPr>
    </w:p>
    <w:p w:rsidR="00461245" w:rsidRDefault="00461245" w:rsidP="00461245">
      <w:pPr>
        <w:pStyle w:val="NormalWeb"/>
        <w:rPr>
          <w:rFonts w:ascii="Calibri" w:hAnsi="Calibri"/>
          <w:b/>
          <w:sz w:val="22"/>
          <w:szCs w:val="22"/>
          <w:u w:val="single"/>
        </w:rPr>
      </w:pPr>
      <w:r w:rsidRPr="003B3F54">
        <w:rPr>
          <w:rFonts w:ascii="Calibri" w:hAnsi="Calibri"/>
          <w:b/>
          <w:sz w:val="22"/>
          <w:szCs w:val="22"/>
          <w:u w:val="single"/>
        </w:rPr>
        <w:t>Action Items Summary</w:t>
      </w:r>
      <w:r>
        <w:rPr>
          <w:rFonts w:ascii="Calibri" w:hAnsi="Calibri"/>
          <w:b/>
          <w:sz w:val="22"/>
          <w:szCs w:val="22"/>
          <w:u w:val="single"/>
        </w:rPr>
        <w:t xml:space="preserve"> – Current Meeting</w:t>
      </w:r>
    </w:p>
    <w:p w:rsidR="00C132B6" w:rsidRDefault="00C132B6" w:rsidP="00461245">
      <w:pPr>
        <w:pStyle w:val="NormalWeb"/>
        <w:numPr>
          <w:ilvl w:val="0"/>
          <w:numId w:val="3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Army submission of NAFSGL Implementation Waiver Request</w:t>
      </w:r>
    </w:p>
    <w:p w:rsidR="00461245" w:rsidRDefault="00EF561A" w:rsidP="00461245">
      <w:pPr>
        <w:pStyle w:val="NormalWeb"/>
        <w:numPr>
          <w:ilvl w:val="0"/>
          <w:numId w:val="37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MC&amp;FP to work with the individual </w:t>
      </w:r>
      <w:r w:rsidR="00C132B6">
        <w:rPr>
          <w:rFonts w:ascii="Calibri" w:hAnsi="Calibri"/>
          <w:color w:val="000000"/>
          <w:sz w:val="22"/>
          <w:szCs w:val="22"/>
        </w:rPr>
        <w:t xml:space="preserve">Services </w:t>
      </w:r>
      <w:r>
        <w:rPr>
          <w:rFonts w:ascii="Calibri" w:hAnsi="Calibri"/>
          <w:color w:val="000000"/>
          <w:sz w:val="22"/>
          <w:szCs w:val="22"/>
        </w:rPr>
        <w:t xml:space="preserve">on any outstanding issues regarding the </w:t>
      </w:r>
      <w:r w:rsidR="00C132B6">
        <w:rPr>
          <w:rFonts w:ascii="Calibri" w:hAnsi="Calibri"/>
          <w:color w:val="000000"/>
          <w:sz w:val="22"/>
          <w:szCs w:val="22"/>
        </w:rPr>
        <w:t>Installations List</w:t>
      </w:r>
    </w:p>
    <w:p w:rsidR="00461245" w:rsidRPr="002723DA" w:rsidRDefault="00461245" w:rsidP="00461245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E12B84" w:rsidRDefault="00E12B84" w:rsidP="00E12B84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E12B84" w:rsidRDefault="00E12B84" w:rsidP="00E12B84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E12B84" w:rsidRPr="00062451" w:rsidRDefault="00E12B84" w:rsidP="00E12B84">
      <w:pPr>
        <w:pStyle w:val="NormalWeb"/>
        <w:rPr>
          <w:rFonts w:ascii="Calibri" w:hAnsi="Calibri"/>
          <w:color w:val="000000"/>
          <w:sz w:val="22"/>
          <w:szCs w:val="22"/>
        </w:rPr>
      </w:pPr>
    </w:p>
    <w:sectPr w:rsidR="00E12B84" w:rsidRPr="00062451" w:rsidSect="00DE086F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88" w:rsidRDefault="00583788">
      <w:r>
        <w:separator/>
      </w:r>
    </w:p>
  </w:endnote>
  <w:endnote w:type="continuationSeparator" w:id="0">
    <w:p w:rsidR="00583788" w:rsidRDefault="0058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379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96D" w:rsidRDefault="0022196D" w:rsidP="00DE086F">
        <w:pPr>
          <w:pStyle w:val="Footer"/>
          <w:rPr>
            <w:noProof/>
          </w:rPr>
        </w:pPr>
        <w:r>
          <w:t>NAFSGL Working Group</w:t>
        </w:r>
        <w:r>
          <w:tab/>
        </w:r>
        <w:r>
          <w:tab/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A43">
          <w:rPr>
            <w:noProof/>
          </w:rPr>
          <w:t>3</w:t>
        </w:r>
        <w:r>
          <w:rPr>
            <w:noProof/>
          </w:rPr>
          <w:fldChar w:fldCharType="end"/>
        </w:r>
      </w:p>
      <w:p w:rsidR="0022196D" w:rsidRDefault="00D464BE" w:rsidP="00DE086F">
        <w:pPr>
          <w:pStyle w:val="Footer"/>
          <w:rPr>
            <w:noProof/>
          </w:rPr>
        </w:pPr>
        <w:r>
          <w:rPr>
            <w:noProof/>
          </w:rPr>
          <w:t>September 22</w:t>
        </w:r>
        <w:r w:rsidR="0022196D">
          <w:rPr>
            <w:noProof/>
          </w:rPr>
          <w:t>, 2016</w:t>
        </w:r>
      </w:p>
    </w:sdtContent>
  </w:sdt>
  <w:p w:rsidR="0022196D" w:rsidRDefault="002219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590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96D" w:rsidRDefault="002219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A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196D" w:rsidRDefault="002219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88" w:rsidRDefault="00583788">
      <w:r>
        <w:separator/>
      </w:r>
    </w:p>
  </w:footnote>
  <w:footnote w:type="continuationSeparator" w:id="0">
    <w:p w:rsidR="00583788" w:rsidRDefault="0058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D457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C4CF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D62AA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2629A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47D64DB6"/>
    <w:lvl w:ilvl="0">
      <w:start w:val="1"/>
      <w:numFmt w:val="bullet"/>
      <w:pStyle w:val="ListBullet3"/>
      <w:lvlText w:val=""/>
      <w:lvlJc w:val="left"/>
      <w:pPr>
        <w:tabs>
          <w:tab w:val="num" w:pos="1588"/>
        </w:tabs>
        <w:ind w:left="1588" w:hanging="908"/>
      </w:pPr>
      <w:rPr>
        <w:rFonts w:ascii="Symbol" w:hAnsi="Symbol" w:hint="default"/>
        <w:color w:val="632163"/>
      </w:rPr>
    </w:lvl>
  </w:abstractNum>
  <w:abstractNum w:abstractNumId="5" w15:restartNumberingAfterBreak="0">
    <w:nsid w:val="08124CFC"/>
    <w:multiLevelType w:val="hybridMultilevel"/>
    <w:tmpl w:val="669A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B08AD"/>
    <w:multiLevelType w:val="hybridMultilevel"/>
    <w:tmpl w:val="B7049598"/>
    <w:lvl w:ilvl="0" w:tplc="98045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9C263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94B7D"/>
    <w:multiLevelType w:val="hybridMultilevel"/>
    <w:tmpl w:val="B220F6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CEA174B"/>
    <w:multiLevelType w:val="hybridMultilevel"/>
    <w:tmpl w:val="771A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A2F93"/>
    <w:multiLevelType w:val="hybridMultilevel"/>
    <w:tmpl w:val="618EE820"/>
    <w:lvl w:ilvl="0" w:tplc="146E0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4951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B3989"/>
    <w:multiLevelType w:val="hybridMultilevel"/>
    <w:tmpl w:val="5668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425B0"/>
    <w:multiLevelType w:val="hybridMultilevel"/>
    <w:tmpl w:val="31982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AA7148"/>
    <w:multiLevelType w:val="hybridMultilevel"/>
    <w:tmpl w:val="B8C6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10A6B"/>
    <w:multiLevelType w:val="hybridMultilevel"/>
    <w:tmpl w:val="AE3C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203C4"/>
    <w:multiLevelType w:val="hybridMultilevel"/>
    <w:tmpl w:val="5D4A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B1416"/>
    <w:multiLevelType w:val="hybridMultilevel"/>
    <w:tmpl w:val="527CF566"/>
    <w:lvl w:ilvl="0" w:tplc="C78A7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C9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D52EC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716FB"/>
    <w:multiLevelType w:val="hybridMultilevel"/>
    <w:tmpl w:val="909A00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91366"/>
    <w:multiLevelType w:val="hybridMultilevel"/>
    <w:tmpl w:val="D61C8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0F6593"/>
    <w:multiLevelType w:val="hybridMultilevel"/>
    <w:tmpl w:val="181E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5C1737D"/>
    <w:multiLevelType w:val="hybridMultilevel"/>
    <w:tmpl w:val="A5A2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52792"/>
    <w:multiLevelType w:val="hybridMultilevel"/>
    <w:tmpl w:val="87B2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F6D0410"/>
    <w:multiLevelType w:val="hybridMultilevel"/>
    <w:tmpl w:val="385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47179"/>
    <w:multiLevelType w:val="hybridMultilevel"/>
    <w:tmpl w:val="DA0E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87A3D"/>
    <w:multiLevelType w:val="hybridMultilevel"/>
    <w:tmpl w:val="6C88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41E2C"/>
    <w:multiLevelType w:val="hybridMultilevel"/>
    <w:tmpl w:val="46CE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91509"/>
    <w:multiLevelType w:val="hybridMultilevel"/>
    <w:tmpl w:val="6DE0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04370"/>
    <w:multiLevelType w:val="hybridMultilevel"/>
    <w:tmpl w:val="E6DC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5C17"/>
    <w:multiLevelType w:val="hybridMultilevel"/>
    <w:tmpl w:val="6D1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3064D"/>
    <w:multiLevelType w:val="hybridMultilevel"/>
    <w:tmpl w:val="ABE4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07E28"/>
    <w:multiLevelType w:val="hybridMultilevel"/>
    <w:tmpl w:val="4B06A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F06FBA"/>
    <w:multiLevelType w:val="hybridMultilevel"/>
    <w:tmpl w:val="E462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A2DAC"/>
    <w:multiLevelType w:val="hybridMultilevel"/>
    <w:tmpl w:val="A2FC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A431F"/>
    <w:multiLevelType w:val="hybridMultilevel"/>
    <w:tmpl w:val="7702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805C2"/>
    <w:multiLevelType w:val="hybridMultilevel"/>
    <w:tmpl w:val="3C86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94E96"/>
    <w:multiLevelType w:val="multilevel"/>
    <w:tmpl w:val="45821930"/>
    <w:lvl w:ilvl="0">
      <w:start w:val="1"/>
      <w:numFmt w:val="decimal"/>
      <w:pStyle w:val="ListNumber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4"/>
  </w:num>
  <w:num w:numId="2">
    <w:abstractNumId w:val="3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24"/>
  </w:num>
  <w:num w:numId="10">
    <w:abstractNumId w:val="21"/>
  </w:num>
  <w:num w:numId="11">
    <w:abstractNumId w:val="6"/>
  </w:num>
  <w:num w:numId="12">
    <w:abstractNumId w:val="12"/>
  </w:num>
  <w:num w:numId="13">
    <w:abstractNumId w:val="23"/>
  </w:num>
  <w:num w:numId="14">
    <w:abstractNumId w:val="5"/>
  </w:num>
  <w:num w:numId="15">
    <w:abstractNumId w:val="18"/>
  </w:num>
  <w:num w:numId="16">
    <w:abstractNumId w:val="26"/>
  </w:num>
  <w:num w:numId="17">
    <w:abstractNumId w:val="10"/>
  </w:num>
  <w:num w:numId="18">
    <w:abstractNumId w:val="20"/>
  </w:num>
  <w:num w:numId="19">
    <w:abstractNumId w:val="16"/>
  </w:num>
  <w:num w:numId="20">
    <w:abstractNumId w:val="15"/>
  </w:num>
  <w:num w:numId="21">
    <w:abstractNumId w:val="17"/>
  </w:num>
  <w:num w:numId="22">
    <w:abstractNumId w:val="37"/>
  </w:num>
  <w:num w:numId="23">
    <w:abstractNumId w:val="11"/>
  </w:num>
  <w:num w:numId="24">
    <w:abstractNumId w:val="30"/>
  </w:num>
  <w:num w:numId="25">
    <w:abstractNumId w:val="34"/>
  </w:num>
  <w:num w:numId="26">
    <w:abstractNumId w:val="22"/>
  </w:num>
  <w:num w:numId="27">
    <w:abstractNumId w:val="27"/>
  </w:num>
  <w:num w:numId="28">
    <w:abstractNumId w:val="14"/>
  </w:num>
  <w:num w:numId="29">
    <w:abstractNumId w:val="31"/>
  </w:num>
  <w:num w:numId="30">
    <w:abstractNumId w:val="29"/>
  </w:num>
  <w:num w:numId="31">
    <w:abstractNumId w:val="35"/>
  </w:num>
  <w:num w:numId="32">
    <w:abstractNumId w:val="7"/>
  </w:num>
  <w:num w:numId="33">
    <w:abstractNumId w:val="19"/>
  </w:num>
  <w:num w:numId="34">
    <w:abstractNumId w:val="28"/>
  </w:num>
  <w:num w:numId="35">
    <w:abstractNumId w:val="9"/>
  </w:num>
  <w:num w:numId="36">
    <w:abstractNumId w:val="36"/>
  </w:num>
  <w:num w:numId="37">
    <w:abstractNumId w:val="32"/>
  </w:num>
  <w:num w:numId="38">
    <w:abstractNumId w:val="33"/>
  </w:num>
  <w:num w:numId="3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84"/>
    <w:rsid w:val="00001479"/>
    <w:rsid w:val="00002F03"/>
    <w:rsid w:val="00003E45"/>
    <w:rsid w:val="000044B3"/>
    <w:rsid w:val="00005192"/>
    <w:rsid w:val="000054A6"/>
    <w:rsid w:val="00005B65"/>
    <w:rsid w:val="00007F31"/>
    <w:rsid w:val="00011A35"/>
    <w:rsid w:val="00021F8F"/>
    <w:rsid w:val="00023FD4"/>
    <w:rsid w:val="0002410A"/>
    <w:rsid w:val="00024F3F"/>
    <w:rsid w:val="00026972"/>
    <w:rsid w:val="00041046"/>
    <w:rsid w:val="00050A07"/>
    <w:rsid w:val="00051047"/>
    <w:rsid w:val="00060965"/>
    <w:rsid w:val="00061331"/>
    <w:rsid w:val="00062451"/>
    <w:rsid w:val="000651C5"/>
    <w:rsid w:val="00066175"/>
    <w:rsid w:val="00074688"/>
    <w:rsid w:val="00075197"/>
    <w:rsid w:val="000A0807"/>
    <w:rsid w:val="000A4462"/>
    <w:rsid w:val="000A5E35"/>
    <w:rsid w:val="000B2115"/>
    <w:rsid w:val="000B4476"/>
    <w:rsid w:val="000C7B49"/>
    <w:rsid w:val="000E2147"/>
    <w:rsid w:val="000E3B1F"/>
    <w:rsid w:val="000E498A"/>
    <w:rsid w:val="000F33CB"/>
    <w:rsid w:val="000F3F2B"/>
    <w:rsid w:val="000F700D"/>
    <w:rsid w:val="00110584"/>
    <w:rsid w:val="00112840"/>
    <w:rsid w:val="00114B2B"/>
    <w:rsid w:val="00116126"/>
    <w:rsid w:val="00116999"/>
    <w:rsid w:val="00123CEC"/>
    <w:rsid w:val="0012715F"/>
    <w:rsid w:val="0013313A"/>
    <w:rsid w:val="00147398"/>
    <w:rsid w:val="001541A4"/>
    <w:rsid w:val="00156060"/>
    <w:rsid w:val="00156CDB"/>
    <w:rsid w:val="00163988"/>
    <w:rsid w:val="00166168"/>
    <w:rsid w:val="0016698F"/>
    <w:rsid w:val="0018447F"/>
    <w:rsid w:val="00186FF5"/>
    <w:rsid w:val="00190ACC"/>
    <w:rsid w:val="001A5551"/>
    <w:rsid w:val="001A64DD"/>
    <w:rsid w:val="001B3F98"/>
    <w:rsid w:val="001B59FA"/>
    <w:rsid w:val="001B7FA5"/>
    <w:rsid w:val="001C0656"/>
    <w:rsid w:val="001C4081"/>
    <w:rsid w:val="001C7C76"/>
    <w:rsid w:val="001D4540"/>
    <w:rsid w:val="001D7E94"/>
    <w:rsid w:val="001E161E"/>
    <w:rsid w:val="001E210D"/>
    <w:rsid w:val="001E45B8"/>
    <w:rsid w:val="001E6F57"/>
    <w:rsid w:val="001F46CD"/>
    <w:rsid w:val="001F5702"/>
    <w:rsid w:val="00200A58"/>
    <w:rsid w:val="002072A5"/>
    <w:rsid w:val="00213D94"/>
    <w:rsid w:val="0022196D"/>
    <w:rsid w:val="00221AE6"/>
    <w:rsid w:val="002301ED"/>
    <w:rsid w:val="00231366"/>
    <w:rsid w:val="00232F83"/>
    <w:rsid w:val="00236918"/>
    <w:rsid w:val="00237A0A"/>
    <w:rsid w:val="00241ED5"/>
    <w:rsid w:val="002461BC"/>
    <w:rsid w:val="00246E49"/>
    <w:rsid w:val="00254FC0"/>
    <w:rsid w:val="0025518E"/>
    <w:rsid w:val="002564D8"/>
    <w:rsid w:val="00257248"/>
    <w:rsid w:val="00257D56"/>
    <w:rsid w:val="002631DA"/>
    <w:rsid w:val="002723DA"/>
    <w:rsid w:val="00281D8A"/>
    <w:rsid w:val="00284BC7"/>
    <w:rsid w:val="00285CEC"/>
    <w:rsid w:val="002871C1"/>
    <w:rsid w:val="00294F82"/>
    <w:rsid w:val="002A194A"/>
    <w:rsid w:val="002A4332"/>
    <w:rsid w:val="002A5C61"/>
    <w:rsid w:val="002B0EBF"/>
    <w:rsid w:val="002C0344"/>
    <w:rsid w:val="002C31F4"/>
    <w:rsid w:val="002E27AE"/>
    <w:rsid w:val="002E355F"/>
    <w:rsid w:val="002E5701"/>
    <w:rsid w:val="002E788C"/>
    <w:rsid w:val="002E7F31"/>
    <w:rsid w:val="002F50B7"/>
    <w:rsid w:val="00301209"/>
    <w:rsid w:val="00303060"/>
    <w:rsid w:val="0030562B"/>
    <w:rsid w:val="00305C57"/>
    <w:rsid w:val="00311C97"/>
    <w:rsid w:val="00313899"/>
    <w:rsid w:val="00315303"/>
    <w:rsid w:val="00315A14"/>
    <w:rsid w:val="00323C2C"/>
    <w:rsid w:val="00325206"/>
    <w:rsid w:val="00345279"/>
    <w:rsid w:val="0034580E"/>
    <w:rsid w:val="00346FB0"/>
    <w:rsid w:val="0035404D"/>
    <w:rsid w:val="00360F9A"/>
    <w:rsid w:val="00371D8D"/>
    <w:rsid w:val="00372BE6"/>
    <w:rsid w:val="003755F0"/>
    <w:rsid w:val="00377DC2"/>
    <w:rsid w:val="003805E2"/>
    <w:rsid w:val="00384408"/>
    <w:rsid w:val="003866F9"/>
    <w:rsid w:val="00391B7D"/>
    <w:rsid w:val="00395512"/>
    <w:rsid w:val="00395FC1"/>
    <w:rsid w:val="003A34B6"/>
    <w:rsid w:val="003A71A2"/>
    <w:rsid w:val="003B1725"/>
    <w:rsid w:val="003B303D"/>
    <w:rsid w:val="003B345C"/>
    <w:rsid w:val="003B3CE5"/>
    <w:rsid w:val="003B3F54"/>
    <w:rsid w:val="003D0DF2"/>
    <w:rsid w:val="003D4A62"/>
    <w:rsid w:val="003D58AB"/>
    <w:rsid w:val="003E380E"/>
    <w:rsid w:val="003E45A9"/>
    <w:rsid w:val="003E7371"/>
    <w:rsid w:val="003F016B"/>
    <w:rsid w:val="003F04F4"/>
    <w:rsid w:val="003F0E7D"/>
    <w:rsid w:val="003F2D45"/>
    <w:rsid w:val="00402867"/>
    <w:rsid w:val="00402AE4"/>
    <w:rsid w:val="00404F41"/>
    <w:rsid w:val="0040616E"/>
    <w:rsid w:val="0041431B"/>
    <w:rsid w:val="00414ABF"/>
    <w:rsid w:val="00437D80"/>
    <w:rsid w:val="0044428A"/>
    <w:rsid w:val="004450D8"/>
    <w:rsid w:val="00447CBE"/>
    <w:rsid w:val="00450162"/>
    <w:rsid w:val="00460ABF"/>
    <w:rsid w:val="00461245"/>
    <w:rsid w:val="00462468"/>
    <w:rsid w:val="00467BD7"/>
    <w:rsid w:val="00477D34"/>
    <w:rsid w:val="00482BAB"/>
    <w:rsid w:val="00483AD1"/>
    <w:rsid w:val="004861A8"/>
    <w:rsid w:val="00486A2D"/>
    <w:rsid w:val="00491BBC"/>
    <w:rsid w:val="0049489F"/>
    <w:rsid w:val="004957B7"/>
    <w:rsid w:val="004B04B3"/>
    <w:rsid w:val="004B0EB8"/>
    <w:rsid w:val="004B5541"/>
    <w:rsid w:val="004C0DC4"/>
    <w:rsid w:val="004C13D3"/>
    <w:rsid w:val="004C2216"/>
    <w:rsid w:val="004C613D"/>
    <w:rsid w:val="004D457B"/>
    <w:rsid w:val="004E0AB5"/>
    <w:rsid w:val="004E62DB"/>
    <w:rsid w:val="004F03C5"/>
    <w:rsid w:val="004F179E"/>
    <w:rsid w:val="005047C2"/>
    <w:rsid w:val="005056DF"/>
    <w:rsid w:val="00512D70"/>
    <w:rsid w:val="0051736D"/>
    <w:rsid w:val="005178D9"/>
    <w:rsid w:val="00520EF0"/>
    <w:rsid w:val="00523BE9"/>
    <w:rsid w:val="0054094D"/>
    <w:rsid w:val="00540C8D"/>
    <w:rsid w:val="005420CD"/>
    <w:rsid w:val="00553C0F"/>
    <w:rsid w:val="005572A4"/>
    <w:rsid w:val="0056384A"/>
    <w:rsid w:val="00563D7F"/>
    <w:rsid w:val="00570035"/>
    <w:rsid w:val="00570430"/>
    <w:rsid w:val="00576D78"/>
    <w:rsid w:val="00577197"/>
    <w:rsid w:val="00583788"/>
    <w:rsid w:val="005858E4"/>
    <w:rsid w:val="00593105"/>
    <w:rsid w:val="005936B9"/>
    <w:rsid w:val="00593725"/>
    <w:rsid w:val="005937E5"/>
    <w:rsid w:val="00597A0A"/>
    <w:rsid w:val="005A5381"/>
    <w:rsid w:val="005A6FFE"/>
    <w:rsid w:val="005A7461"/>
    <w:rsid w:val="005B3459"/>
    <w:rsid w:val="005B36B4"/>
    <w:rsid w:val="005B65C6"/>
    <w:rsid w:val="005B65CD"/>
    <w:rsid w:val="005C2639"/>
    <w:rsid w:val="005C56E7"/>
    <w:rsid w:val="005D17A3"/>
    <w:rsid w:val="005D4A27"/>
    <w:rsid w:val="005D549C"/>
    <w:rsid w:val="005D7123"/>
    <w:rsid w:val="005F223B"/>
    <w:rsid w:val="005F48AA"/>
    <w:rsid w:val="005F4E22"/>
    <w:rsid w:val="0060072F"/>
    <w:rsid w:val="006036EF"/>
    <w:rsid w:val="00605F39"/>
    <w:rsid w:val="00611C30"/>
    <w:rsid w:val="00614C6D"/>
    <w:rsid w:val="006168DF"/>
    <w:rsid w:val="00617687"/>
    <w:rsid w:val="00621F7E"/>
    <w:rsid w:val="00632C0A"/>
    <w:rsid w:val="0064493C"/>
    <w:rsid w:val="006625E6"/>
    <w:rsid w:val="006631D3"/>
    <w:rsid w:val="006662E2"/>
    <w:rsid w:val="00667C57"/>
    <w:rsid w:val="00667C66"/>
    <w:rsid w:val="00673705"/>
    <w:rsid w:val="006741B9"/>
    <w:rsid w:val="006755BD"/>
    <w:rsid w:val="00676F1C"/>
    <w:rsid w:val="006817A5"/>
    <w:rsid w:val="00682A01"/>
    <w:rsid w:val="006921F4"/>
    <w:rsid w:val="006A6D13"/>
    <w:rsid w:val="006C015C"/>
    <w:rsid w:val="006C0ACC"/>
    <w:rsid w:val="006C0B64"/>
    <w:rsid w:val="006C5ED9"/>
    <w:rsid w:val="006D2767"/>
    <w:rsid w:val="006D3E8D"/>
    <w:rsid w:val="006F3F0D"/>
    <w:rsid w:val="007055A1"/>
    <w:rsid w:val="00705787"/>
    <w:rsid w:val="00706CCC"/>
    <w:rsid w:val="0071102B"/>
    <w:rsid w:val="00711A0C"/>
    <w:rsid w:val="00715CDC"/>
    <w:rsid w:val="00730AF3"/>
    <w:rsid w:val="007344CB"/>
    <w:rsid w:val="00734719"/>
    <w:rsid w:val="00735817"/>
    <w:rsid w:val="00741B8E"/>
    <w:rsid w:val="00741F22"/>
    <w:rsid w:val="00744A76"/>
    <w:rsid w:val="00753436"/>
    <w:rsid w:val="00755289"/>
    <w:rsid w:val="00784636"/>
    <w:rsid w:val="0078630C"/>
    <w:rsid w:val="00793390"/>
    <w:rsid w:val="007A400C"/>
    <w:rsid w:val="007B14FA"/>
    <w:rsid w:val="007B3E10"/>
    <w:rsid w:val="007B7360"/>
    <w:rsid w:val="007C4C86"/>
    <w:rsid w:val="007C67C2"/>
    <w:rsid w:val="007D0704"/>
    <w:rsid w:val="007D7419"/>
    <w:rsid w:val="007F240C"/>
    <w:rsid w:val="007F69EB"/>
    <w:rsid w:val="007F7ADB"/>
    <w:rsid w:val="008005F0"/>
    <w:rsid w:val="00803106"/>
    <w:rsid w:val="00805048"/>
    <w:rsid w:val="008068B8"/>
    <w:rsid w:val="00811031"/>
    <w:rsid w:val="008119E3"/>
    <w:rsid w:val="00812C7F"/>
    <w:rsid w:val="0081770B"/>
    <w:rsid w:val="0082211C"/>
    <w:rsid w:val="008247D3"/>
    <w:rsid w:val="00830010"/>
    <w:rsid w:val="00830B03"/>
    <w:rsid w:val="00833BBB"/>
    <w:rsid w:val="00834E3F"/>
    <w:rsid w:val="00842238"/>
    <w:rsid w:val="00843D9F"/>
    <w:rsid w:val="00850E2C"/>
    <w:rsid w:val="008612FE"/>
    <w:rsid w:val="00862F73"/>
    <w:rsid w:val="00865598"/>
    <w:rsid w:val="00865E6E"/>
    <w:rsid w:val="00872947"/>
    <w:rsid w:val="0088014A"/>
    <w:rsid w:val="00884B99"/>
    <w:rsid w:val="00887935"/>
    <w:rsid w:val="00896099"/>
    <w:rsid w:val="008974B3"/>
    <w:rsid w:val="008A3324"/>
    <w:rsid w:val="008A3EC1"/>
    <w:rsid w:val="008A3F93"/>
    <w:rsid w:val="008A6680"/>
    <w:rsid w:val="008B3C48"/>
    <w:rsid w:val="008C311E"/>
    <w:rsid w:val="008C4C9A"/>
    <w:rsid w:val="008D38C9"/>
    <w:rsid w:val="00903A0C"/>
    <w:rsid w:val="009060CC"/>
    <w:rsid w:val="0090632C"/>
    <w:rsid w:val="009178E1"/>
    <w:rsid w:val="00917D41"/>
    <w:rsid w:val="00931B3E"/>
    <w:rsid w:val="0093411F"/>
    <w:rsid w:val="0093757F"/>
    <w:rsid w:val="00945EA2"/>
    <w:rsid w:val="00947479"/>
    <w:rsid w:val="009479A6"/>
    <w:rsid w:val="00950F6F"/>
    <w:rsid w:val="00955242"/>
    <w:rsid w:val="00956D11"/>
    <w:rsid w:val="009608F2"/>
    <w:rsid w:val="0097155C"/>
    <w:rsid w:val="00973DE1"/>
    <w:rsid w:val="00984685"/>
    <w:rsid w:val="00987568"/>
    <w:rsid w:val="00992FDA"/>
    <w:rsid w:val="009949F7"/>
    <w:rsid w:val="00996DE6"/>
    <w:rsid w:val="0099726B"/>
    <w:rsid w:val="009A26AE"/>
    <w:rsid w:val="009A31FA"/>
    <w:rsid w:val="009A6E5B"/>
    <w:rsid w:val="009B373B"/>
    <w:rsid w:val="009B3C54"/>
    <w:rsid w:val="009B5E29"/>
    <w:rsid w:val="009B6805"/>
    <w:rsid w:val="009C0886"/>
    <w:rsid w:val="009D6875"/>
    <w:rsid w:val="009E5112"/>
    <w:rsid w:val="009E58F2"/>
    <w:rsid w:val="009F2F8E"/>
    <w:rsid w:val="00A0447E"/>
    <w:rsid w:val="00A16159"/>
    <w:rsid w:val="00A22473"/>
    <w:rsid w:val="00A350B9"/>
    <w:rsid w:val="00A36579"/>
    <w:rsid w:val="00A369BD"/>
    <w:rsid w:val="00A37B9C"/>
    <w:rsid w:val="00A40287"/>
    <w:rsid w:val="00A4251D"/>
    <w:rsid w:val="00A454F8"/>
    <w:rsid w:val="00A5100B"/>
    <w:rsid w:val="00A5150A"/>
    <w:rsid w:val="00A572E9"/>
    <w:rsid w:val="00A7516A"/>
    <w:rsid w:val="00A7707E"/>
    <w:rsid w:val="00A82047"/>
    <w:rsid w:val="00A83241"/>
    <w:rsid w:val="00A849BA"/>
    <w:rsid w:val="00A8508A"/>
    <w:rsid w:val="00A96694"/>
    <w:rsid w:val="00AA4AE7"/>
    <w:rsid w:val="00AA7658"/>
    <w:rsid w:val="00AA7D31"/>
    <w:rsid w:val="00AB080E"/>
    <w:rsid w:val="00AB0D87"/>
    <w:rsid w:val="00AB5A39"/>
    <w:rsid w:val="00AB7F19"/>
    <w:rsid w:val="00AC2CD2"/>
    <w:rsid w:val="00AE0827"/>
    <w:rsid w:val="00B01875"/>
    <w:rsid w:val="00B11352"/>
    <w:rsid w:val="00B133A6"/>
    <w:rsid w:val="00B16D69"/>
    <w:rsid w:val="00B22000"/>
    <w:rsid w:val="00B236B4"/>
    <w:rsid w:val="00B2399F"/>
    <w:rsid w:val="00B2450D"/>
    <w:rsid w:val="00B253A5"/>
    <w:rsid w:val="00B31BDA"/>
    <w:rsid w:val="00B326BC"/>
    <w:rsid w:val="00B3571B"/>
    <w:rsid w:val="00B37204"/>
    <w:rsid w:val="00B4240F"/>
    <w:rsid w:val="00B42D8D"/>
    <w:rsid w:val="00B44D1C"/>
    <w:rsid w:val="00B458E7"/>
    <w:rsid w:val="00B46BBB"/>
    <w:rsid w:val="00B47FD8"/>
    <w:rsid w:val="00B506B3"/>
    <w:rsid w:val="00B5362C"/>
    <w:rsid w:val="00B555AF"/>
    <w:rsid w:val="00B62CE6"/>
    <w:rsid w:val="00B6596A"/>
    <w:rsid w:val="00B7074C"/>
    <w:rsid w:val="00B72016"/>
    <w:rsid w:val="00B73CBE"/>
    <w:rsid w:val="00B75774"/>
    <w:rsid w:val="00B81385"/>
    <w:rsid w:val="00B90DAD"/>
    <w:rsid w:val="00B93002"/>
    <w:rsid w:val="00B97D59"/>
    <w:rsid w:val="00BA14D7"/>
    <w:rsid w:val="00BA291B"/>
    <w:rsid w:val="00BA711B"/>
    <w:rsid w:val="00BA7556"/>
    <w:rsid w:val="00BA7652"/>
    <w:rsid w:val="00BB457B"/>
    <w:rsid w:val="00BB64FA"/>
    <w:rsid w:val="00BC06E8"/>
    <w:rsid w:val="00BC31AF"/>
    <w:rsid w:val="00BD682E"/>
    <w:rsid w:val="00BE169E"/>
    <w:rsid w:val="00BE5736"/>
    <w:rsid w:val="00BE7657"/>
    <w:rsid w:val="00BF2B7B"/>
    <w:rsid w:val="00BF49F6"/>
    <w:rsid w:val="00C05FE2"/>
    <w:rsid w:val="00C10DED"/>
    <w:rsid w:val="00C132B6"/>
    <w:rsid w:val="00C13546"/>
    <w:rsid w:val="00C13776"/>
    <w:rsid w:val="00C175DD"/>
    <w:rsid w:val="00C2322C"/>
    <w:rsid w:val="00C24DFC"/>
    <w:rsid w:val="00C26B8F"/>
    <w:rsid w:val="00C32BCB"/>
    <w:rsid w:val="00C4280A"/>
    <w:rsid w:val="00C46DED"/>
    <w:rsid w:val="00C47F64"/>
    <w:rsid w:val="00C57363"/>
    <w:rsid w:val="00C645DF"/>
    <w:rsid w:val="00C650B0"/>
    <w:rsid w:val="00C67082"/>
    <w:rsid w:val="00C910A7"/>
    <w:rsid w:val="00CA44C4"/>
    <w:rsid w:val="00CB43EB"/>
    <w:rsid w:val="00CC634C"/>
    <w:rsid w:val="00CD4983"/>
    <w:rsid w:val="00CD4ED0"/>
    <w:rsid w:val="00CD5B23"/>
    <w:rsid w:val="00CD6583"/>
    <w:rsid w:val="00CE0D68"/>
    <w:rsid w:val="00CE2AE0"/>
    <w:rsid w:val="00CE3414"/>
    <w:rsid w:val="00CE367D"/>
    <w:rsid w:val="00CE39FF"/>
    <w:rsid w:val="00CE4032"/>
    <w:rsid w:val="00CE7CA2"/>
    <w:rsid w:val="00CF293F"/>
    <w:rsid w:val="00D021B1"/>
    <w:rsid w:val="00D050F1"/>
    <w:rsid w:val="00D07F73"/>
    <w:rsid w:val="00D12F3F"/>
    <w:rsid w:val="00D260DC"/>
    <w:rsid w:val="00D35F23"/>
    <w:rsid w:val="00D36146"/>
    <w:rsid w:val="00D402ED"/>
    <w:rsid w:val="00D41740"/>
    <w:rsid w:val="00D434F1"/>
    <w:rsid w:val="00D443D1"/>
    <w:rsid w:val="00D464BE"/>
    <w:rsid w:val="00D53D16"/>
    <w:rsid w:val="00D71751"/>
    <w:rsid w:val="00D81689"/>
    <w:rsid w:val="00D848EC"/>
    <w:rsid w:val="00D84F61"/>
    <w:rsid w:val="00D86AFF"/>
    <w:rsid w:val="00D87764"/>
    <w:rsid w:val="00D90327"/>
    <w:rsid w:val="00D93239"/>
    <w:rsid w:val="00DA03C5"/>
    <w:rsid w:val="00DA0F31"/>
    <w:rsid w:val="00DB03AB"/>
    <w:rsid w:val="00DB7F1D"/>
    <w:rsid w:val="00DB7F41"/>
    <w:rsid w:val="00DC0DA5"/>
    <w:rsid w:val="00DD3FB3"/>
    <w:rsid w:val="00DD5DC6"/>
    <w:rsid w:val="00DE086F"/>
    <w:rsid w:val="00DE1039"/>
    <w:rsid w:val="00DE1F78"/>
    <w:rsid w:val="00DE346C"/>
    <w:rsid w:val="00DE5A42"/>
    <w:rsid w:val="00E104F5"/>
    <w:rsid w:val="00E11FAE"/>
    <w:rsid w:val="00E12B84"/>
    <w:rsid w:val="00E21DE5"/>
    <w:rsid w:val="00E30A79"/>
    <w:rsid w:val="00E30EF2"/>
    <w:rsid w:val="00E36C30"/>
    <w:rsid w:val="00E65CAA"/>
    <w:rsid w:val="00E67549"/>
    <w:rsid w:val="00E67AF6"/>
    <w:rsid w:val="00E749D0"/>
    <w:rsid w:val="00E803FA"/>
    <w:rsid w:val="00E82A4B"/>
    <w:rsid w:val="00E84A43"/>
    <w:rsid w:val="00E86CD3"/>
    <w:rsid w:val="00E90A82"/>
    <w:rsid w:val="00E91CAC"/>
    <w:rsid w:val="00E96E57"/>
    <w:rsid w:val="00EA61E2"/>
    <w:rsid w:val="00EA6A33"/>
    <w:rsid w:val="00EA6C86"/>
    <w:rsid w:val="00EB69AB"/>
    <w:rsid w:val="00EB6A1C"/>
    <w:rsid w:val="00EE155D"/>
    <w:rsid w:val="00EE479A"/>
    <w:rsid w:val="00EF4A98"/>
    <w:rsid w:val="00EF561A"/>
    <w:rsid w:val="00F05536"/>
    <w:rsid w:val="00F117DB"/>
    <w:rsid w:val="00F21151"/>
    <w:rsid w:val="00F25060"/>
    <w:rsid w:val="00F26261"/>
    <w:rsid w:val="00F266F7"/>
    <w:rsid w:val="00F26CD1"/>
    <w:rsid w:val="00F27B13"/>
    <w:rsid w:val="00F31E1F"/>
    <w:rsid w:val="00F414B0"/>
    <w:rsid w:val="00F44314"/>
    <w:rsid w:val="00F45E2E"/>
    <w:rsid w:val="00F47B9A"/>
    <w:rsid w:val="00F504BE"/>
    <w:rsid w:val="00F55B46"/>
    <w:rsid w:val="00F578E2"/>
    <w:rsid w:val="00F64E7F"/>
    <w:rsid w:val="00F67746"/>
    <w:rsid w:val="00F72043"/>
    <w:rsid w:val="00F72405"/>
    <w:rsid w:val="00F80D47"/>
    <w:rsid w:val="00F93D76"/>
    <w:rsid w:val="00FA02FC"/>
    <w:rsid w:val="00FA2AAF"/>
    <w:rsid w:val="00FA5CF0"/>
    <w:rsid w:val="00FA68A4"/>
    <w:rsid w:val="00FB58B8"/>
    <w:rsid w:val="00FC20BB"/>
    <w:rsid w:val="00FC32B4"/>
    <w:rsid w:val="00FD20E5"/>
    <w:rsid w:val="00FE29EB"/>
    <w:rsid w:val="00FE6CFD"/>
    <w:rsid w:val="00FF0E02"/>
    <w:rsid w:val="00FF2D1E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2141BC8-609D-41E6-A3A4-BDBF845E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571B"/>
    <w:rPr>
      <w:rFonts w:ascii="Garamond" w:hAnsi="Garamond" w:cs="Arial"/>
      <w:sz w:val="22"/>
    </w:rPr>
  </w:style>
  <w:style w:type="paragraph" w:styleId="Heading1">
    <w:name w:val="heading 1"/>
    <w:basedOn w:val="Normal"/>
    <w:next w:val="BodyText"/>
    <w:qFormat/>
    <w:rsid w:val="005B36B4"/>
    <w:pPr>
      <w:keepNext/>
      <w:spacing w:line="28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Heading2">
    <w:name w:val="heading 2"/>
    <w:basedOn w:val="Heading1"/>
    <w:next w:val="BodyText"/>
    <w:qFormat/>
    <w:rsid w:val="00B3571B"/>
    <w:pPr>
      <w:outlineLvl w:val="1"/>
    </w:pPr>
    <w:rPr>
      <w:bCs w:val="0"/>
      <w:color w:val="auto"/>
      <w:szCs w:val="24"/>
    </w:rPr>
  </w:style>
  <w:style w:type="paragraph" w:styleId="Heading3">
    <w:name w:val="heading 3"/>
    <w:basedOn w:val="Heading2"/>
    <w:next w:val="BodyText"/>
    <w:qFormat/>
    <w:rsid w:val="00B3571B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qFormat/>
    <w:rsid w:val="00B3571B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rsid w:val="00B3571B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B3571B"/>
    <w:pPr>
      <w:numPr>
        <w:ilvl w:val="5"/>
        <w:numId w:val="10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rsid w:val="00B3571B"/>
    <w:pPr>
      <w:numPr>
        <w:ilvl w:val="6"/>
        <w:numId w:val="10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rsid w:val="00B3571B"/>
    <w:pPr>
      <w:numPr>
        <w:ilvl w:val="7"/>
        <w:numId w:val="10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B3571B"/>
    <w:pPr>
      <w:numPr>
        <w:ilvl w:val="8"/>
        <w:numId w:val="10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84" w:line="280" w:lineRule="atLeast"/>
    </w:pPr>
  </w:style>
  <w:style w:type="paragraph" w:styleId="Header">
    <w:name w:val="header"/>
    <w:link w:val="HeaderChar"/>
    <w:uiPriority w:val="99"/>
    <w:pPr>
      <w:tabs>
        <w:tab w:val="right" w:pos="8562"/>
      </w:tabs>
    </w:pPr>
    <w:rPr>
      <w:rFonts w:ascii="Arial" w:hAnsi="Arial" w:cs="Arial"/>
      <w:b/>
      <w:color w:val="747678"/>
      <w:sz w:val="16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</w:rPr>
  </w:style>
  <w:style w:type="paragraph" w:customStyle="1" w:styleId="AppendicesTitle">
    <w:name w:val="Appendices Title"/>
    <w:basedOn w:val="Heading2"/>
    <w:next w:val="Normal"/>
  </w:style>
  <w:style w:type="paragraph" w:styleId="Title">
    <w:name w:val="Title"/>
    <w:basedOn w:val="Normal"/>
    <w:next w:val="BodyText"/>
    <w:qFormat/>
    <w:rsid w:val="00B3571B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ListBullet2">
    <w:name w:val="List Bullet 2"/>
    <w:basedOn w:val="Normal"/>
    <w:qFormat/>
    <w:pPr>
      <w:numPr>
        <w:ilvl w:val="1"/>
        <w:numId w:val="3"/>
      </w:numPr>
      <w:spacing w:after="20" w:line="260" w:lineRule="atLeast"/>
    </w:pPr>
  </w:style>
  <w:style w:type="paragraph" w:styleId="ListNumber2">
    <w:name w:val="List Number 2"/>
    <w:basedOn w:val="Normal"/>
    <w:qFormat/>
    <w:pPr>
      <w:numPr>
        <w:ilvl w:val="1"/>
        <w:numId w:val="2"/>
      </w:numPr>
      <w:spacing w:after="284" w:line="280" w:lineRule="atLeast"/>
    </w:pPr>
  </w:style>
  <w:style w:type="paragraph" w:styleId="ListNumber">
    <w:name w:val="List Number"/>
    <w:basedOn w:val="Normal"/>
    <w:qFormat/>
    <w:pPr>
      <w:numPr>
        <w:numId w:val="2"/>
      </w:numPr>
      <w:spacing w:after="284" w:line="280" w:lineRule="atLeast"/>
    </w:pPr>
  </w:style>
  <w:style w:type="paragraph" w:styleId="TOC2">
    <w:name w:val="toc 2"/>
    <w:next w:val="Normal"/>
    <w:semiHidden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</w:rPr>
  </w:style>
  <w:style w:type="paragraph" w:styleId="TOC3">
    <w:name w:val="toc 3"/>
    <w:basedOn w:val="TOC2"/>
    <w:next w:val="Normal"/>
    <w:semiHidden/>
    <w:pPr>
      <w:ind w:left="403"/>
    </w:pPr>
  </w:style>
  <w:style w:type="paragraph" w:styleId="ListBullet">
    <w:name w:val="List Bullet"/>
    <w:basedOn w:val="Normal"/>
    <w:qFormat/>
    <w:pPr>
      <w:numPr>
        <w:numId w:val="3"/>
      </w:numPr>
      <w:spacing w:after="20" w:line="280" w:lineRule="atLeast"/>
    </w:pPr>
  </w:style>
  <w:style w:type="paragraph" w:customStyle="1" w:styleId="SectionTitle">
    <w:name w:val="Section Title"/>
    <w:next w:val="BodyText"/>
    <w:qFormat/>
    <w:pPr>
      <w:spacing w:after="2520"/>
    </w:pPr>
    <w:rPr>
      <w:rFonts w:ascii="Garamond" w:hAnsi="Garamond" w:cs="Arial"/>
      <w:sz w:val="48"/>
    </w:rPr>
  </w:style>
  <w:style w:type="paragraph" w:customStyle="1" w:styleId="TableText">
    <w:name w:val="Table Text"/>
    <w:qFormat/>
    <w:rPr>
      <w:rFonts w:ascii="Arial" w:hAnsi="Arial" w:cs="Arial"/>
      <w:sz w:val="16"/>
    </w:rPr>
  </w:style>
  <w:style w:type="paragraph" w:customStyle="1" w:styleId="TintBoxTextBlack">
    <w:name w:val="Tint Box Text Black"/>
    <w:pPr>
      <w:spacing w:after="280" w:line="280" w:lineRule="atLeast"/>
    </w:pPr>
    <w:rPr>
      <w:rFonts w:ascii="Arial" w:hAnsi="Arial" w:cs="Arial"/>
      <w:b/>
    </w:rPr>
  </w:style>
  <w:style w:type="paragraph" w:customStyle="1" w:styleId="TintBoxTextWhite">
    <w:name w:val="Tint Box Text White"/>
    <w:basedOn w:val="TintBoxTextBlack"/>
    <w:rPr>
      <w:color w:val="FFFFFF"/>
    </w:rPr>
  </w:style>
  <w:style w:type="paragraph" w:customStyle="1" w:styleId="AppendixTitle">
    <w:name w:val="Appendix Title"/>
    <w:basedOn w:val="Normal"/>
    <w:next w:val="BodyText"/>
    <w:qFormat/>
    <w:pPr>
      <w:spacing w:after="2520"/>
    </w:pPr>
    <w:rPr>
      <w:bCs/>
      <w:kern w:val="28"/>
      <w:sz w:val="48"/>
      <w:szCs w:val="32"/>
    </w:rPr>
  </w:style>
  <w:style w:type="paragraph" w:styleId="ListNumber3">
    <w:name w:val="List Number 3"/>
    <w:basedOn w:val="Normal"/>
    <w:qFormat/>
    <w:pPr>
      <w:numPr>
        <w:ilvl w:val="2"/>
        <w:numId w:val="2"/>
      </w:numPr>
      <w:spacing w:after="284" w:line="280" w:lineRule="atLeast"/>
      <w:ind w:left="1071" w:hanging="357"/>
    </w:pPr>
  </w:style>
  <w:style w:type="paragraph" w:customStyle="1" w:styleId="TableHeading">
    <w:name w:val="Table Heading"/>
    <w:qFormat/>
    <w:rsid w:val="005B36B4"/>
    <w:rPr>
      <w:rFonts w:ascii="Arial" w:hAnsi="Arial" w:cs="Arial"/>
      <w:b/>
      <w:bCs/>
      <w:kern w:val="28"/>
      <w:sz w:val="18"/>
      <w:szCs w:val="32"/>
    </w:rPr>
  </w:style>
  <w:style w:type="paragraph" w:customStyle="1" w:styleId="MarginNotes">
    <w:name w:val="Margin Notes"/>
    <w:qFormat/>
    <w:rPr>
      <w:rFonts w:ascii="Arial" w:hAnsi="Arial" w:cs="Arial"/>
      <w:sz w:val="16"/>
    </w:rPr>
  </w:style>
  <w:style w:type="paragraph" w:styleId="TOC1">
    <w:name w:val="toc 1"/>
    <w:next w:val="Normal"/>
    <w:semiHidden/>
    <w:pPr>
      <w:tabs>
        <w:tab w:val="right" w:pos="8505"/>
      </w:tabs>
      <w:spacing w:before="165" w:after="100"/>
    </w:pPr>
    <w:rPr>
      <w:rFonts w:ascii="Arial" w:hAnsi="Arial" w:cs="Arial"/>
      <w:sz w:val="19"/>
    </w:rPr>
  </w:style>
  <w:style w:type="paragraph" w:styleId="Subtitle">
    <w:name w:val="Subtitle"/>
    <w:qFormat/>
    <w:rsid w:val="00B3571B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</w:rPr>
  </w:style>
  <w:style w:type="paragraph" w:customStyle="1" w:styleId="ChapterTitle">
    <w:name w:val="Chapter Title"/>
    <w:basedOn w:val="Subtitle"/>
    <w:qFormat/>
    <w:pPr>
      <w:pBdr>
        <w:bottom w:val="single" w:sz="4" w:space="5" w:color="auto"/>
      </w:pBdr>
    </w:pPr>
    <w:rPr>
      <w:sz w:val="20"/>
    </w:rPr>
  </w:style>
  <w:style w:type="paragraph" w:customStyle="1" w:styleId="Contents">
    <w:name w:val="Contents"/>
    <w:next w:val="Normal"/>
    <w:pPr>
      <w:spacing w:after="2520" w:line="580" w:lineRule="atLeast"/>
    </w:pPr>
    <w:rPr>
      <w:rFonts w:ascii="Garamond" w:hAnsi="Garamond" w:cs="Arial"/>
      <w:sz w:val="66"/>
    </w:rPr>
  </w:style>
  <w:style w:type="paragraph" w:customStyle="1" w:styleId="Copyright">
    <w:name w:val="Copyright"/>
    <w:semiHidden/>
    <w:pPr>
      <w:spacing w:line="220" w:lineRule="atLeast"/>
    </w:pPr>
    <w:rPr>
      <w:rFonts w:ascii="Garamond" w:hAnsi="Garamond" w:cs="Arial"/>
    </w:rPr>
  </w:style>
  <w:style w:type="paragraph" w:customStyle="1" w:styleId="ReferenceText">
    <w:name w:val="Reference Text"/>
    <w:rPr>
      <w:rFonts w:ascii="Arial" w:hAnsi="Arial" w:cs="Arial"/>
      <w:kern w:val="32"/>
      <w:sz w:val="18"/>
      <w:szCs w:val="24"/>
    </w:rPr>
  </w:style>
  <w:style w:type="paragraph" w:customStyle="1" w:styleId="ReferenceTitle">
    <w:name w:val="Reference Title"/>
    <w:next w:val="ReferenceText"/>
    <w:rPr>
      <w:rFonts w:ascii="Arial Black" w:hAnsi="Arial Black" w:cs="Arial"/>
      <w:kern w:val="32"/>
      <w:sz w:val="18"/>
      <w:szCs w:val="24"/>
    </w:rPr>
  </w:style>
  <w:style w:type="paragraph" w:customStyle="1" w:styleId="LandscapeHeader">
    <w:name w:val="Landscape Header"/>
    <w:basedOn w:val="Header"/>
    <w:semiHidden/>
    <w:pPr>
      <w:tabs>
        <w:tab w:val="clear" w:pos="8562"/>
        <w:tab w:val="right" w:pos="13438"/>
      </w:tabs>
    </w:pPr>
  </w:style>
  <w:style w:type="paragraph" w:customStyle="1" w:styleId="ParagraphBullet">
    <w:name w:val="Paragraph Bullet"/>
    <w:basedOn w:val="Normal"/>
    <w:qFormat/>
    <w:pPr>
      <w:numPr>
        <w:numId w:val="8"/>
      </w:numPr>
      <w:spacing w:after="284" w:line="280" w:lineRule="atLeast"/>
    </w:pPr>
  </w:style>
  <w:style w:type="paragraph" w:customStyle="1" w:styleId="ParagraphBullet2">
    <w:name w:val="Paragraph Bullet 2"/>
    <w:basedOn w:val="Normal"/>
    <w:qFormat/>
    <w:pPr>
      <w:numPr>
        <w:ilvl w:val="1"/>
        <w:numId w:val="8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qFormat/>
    <w:rPr>
      <w:b/>
    </w:rPr>
  </w:style>
  <w:style w:type="paragraph" w:styleId="Quote">
    <w:name w:val="Quote"/>
    <w:basedOn w:val="BodyText"/>
    <w:qFormat/>
    <w:rsid w:val="00B3571B"/>
    <w:pPr>
      <w:spacing w:line="340" w:lineRule="atLeast"/>
    </w:pPr>
    <w:rPr>
      <w:sz w:val="28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ContactDetails">
    <w:name w:val="Contact Details"/>
    <w:qFormat/>
    <w:rPr>
      <w:rFonts w:ascii="Arial" w:hAnsi="Arial" w:cs="Arial"/>
      <w:sz w:val="16"/>
    </w:rPr>
  </w:style>
  <w:style w:type="paragraph" w:customStyle="1" w:styleId="ContactDetailsTitle">
    <w:name w:val="Contact Details Title"/>
    <w:basedOn w:val="ContactDetails"/>
    <w:next w:val="ContactDetails"/>
    <w:qFormat/>
    <w:rPr>
      <w:b/>
    </w:rPr>
  </w:style>
  <w:style w:type="paragraph" w:customStyle="1" w:styleId="NumberedHeading1">
    <w:name w:val="Numbered Heading 1"/>
    <w:next w:val="BodyText"/>
    <w:qFormat/>
    <w:pPr>
      <w:numPr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paragraph" w:customStyle="1" w:styleId="NumberedHeading2">
    <w:name w:val="Numbered Heading 2"/>
    <w:next w:val="BodyText"/>
    <w:qFormat/>
    <w:pPr>
      <w:numPr>
        <w:ilvl w:val="1"/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table" w:customStyle="1" w:styleId="GTITableStyle1">
    <w:name w:val="GTI Table Style 1"/>
    <w:basedOn w:val="TableNormal"/>
    <w:uiPriority w:val="99"/>
    <w:rsid w:val="00520EF0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TableNormal"/>
    <w:uiPriority w:val="99"/>
    <w:rsid w:val="008612FE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table" w:styleId="TableGrid">
    <w:name w:val="Table Grid"/>
    <w:basedOn w:val="TableNormal"/>
    <w:rsid w:val="0075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F293F"/>
    <w:rPr>
      <w:rFonts w:ascii="Garamond" w:hAnsi="Garamond" w:cs="Arial"/>
      <w:sz w:val="22"/>
      <w:lang w:val="en-US"/>
    </w:rPr>
  </w:style>
  <w:style w:type="table" w:styleId="MediumList2-Accent1">
    <w:name w:val="Medium List 2 Accent 1"/>
    <w:basedOn w:val="TableNormal"/>
    <w:uiPriority w:val="66"/>
    <w:rsid w:val="00CF293F"/>
    <w:rPr>
      <w:rFonts w:asciiTheme="majorHAnsi" w:eastAsiaTheme="majorEastAsia" w:hAnsiTheme="majorHAnsi" w:cstheme="maj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2D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4C13D3"/>
    <w:pPr>
      <w:pBdr>
        <w:bottom w:val="single" w:sz="4" w:space="4" w:color="4F2D7F" w:themeColor="accent1"/>
      </w:pBdr>
      <w:spacing w:before="200" w:after="280"/>
      <w:ind w:left="936" w:right="936"/>
    </w:pPr>
    <w:rPr>
      <w:b/>
      <w:bCs/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3D3"/>
    <w:rPr>
      <w:rFonts w:ascii="Garamond" w:hAnsi="Garamond" w:cs="Arial"/>
      <w:b/>
      <w:bCs/>
      <w:i/>
      <w:iCs/>
      <w:color w:val="4F2D7F" w:themeColor="accent1"/>
      <w:sz w:val="22"/>
      <w:lang w:val="en-US"/>
    </w:rPr>
  </w:style>
  <w:style w:type="paragraph" w:styleId="BalloonText">
    <w:name w:val="Balloon Text"/>
    <w:basedOn w:val="Normal"/>
    <w:link w:val="BalloonTextChar"/>
    <w:rsid w:val="00DD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DC6"/>
    <w:rPr>
      <w:rFonts w:ascii="Tahoma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5DC6"/>
  </w:style>
  <w:style w:type="paragraph" w:styleId="BlockText">
    <w:name w:val="Block Text"/>
    <w:basedOn w:val="Normal"/>
    <w:rsid w:val="00DD5DC6"/>
    <w:pPr>
      <w:pBdr>
        <w:top w:val="single" w:sz="2" w:space="10" w:color="4F2D7F" w:themeColor="accent1" w:shadow="1"/>
        <w:left w:val="single" w:sz="2" w:space="10" w:color="4F2D7F" w:themeColor="accent1" w:shadow="1"/>
        <w:bottom w:val="single" w:sz="2" w:space="10" w:color="4F2D7F" w:themeColor="accent1" w:shadow="1"/>
        <w:right w:val="single" w:sz="2" w:space="10" w:color="4F2D7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2D7F" w:themeColor="accent1"/>
    </w:rPr>
  </w:style>
  <w:style w:type="paragraph" w:styleId="BodyText2">
    <w:name w:val="Body Text 2"/>
    <w:basedOn w:val="Normal"/>
    <w:link w:val="BodyText2Char"/>
    <w:rsid w:val="00DD5D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5DC6"/>
    <w:rPr>
      <w:rFonts w:ascii="Garamond" w:hAnsi="Garamond" w:cs="Arial"/>
      <w:sz w:val="22"/>
      <w:lang w:val="en-US"/>
    </w:rPr>
  </w:style>
  <w:style w:type="paragraph" w:styleId="BodyText3">
    <w:name w:val="Body Text 3"/>
    <w:basedOn w:val="Normal"/>
    <w:link w:val="BodyText3Char"/>
    <w:rsid w:val="00DD5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5DC6"/>
    <w:rPr>
      <w:rFonts w:ascii="Garamond" w:hAnsi="Garamond" w:cs="Arial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DD5DC6"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D5DC6"/>
    <w:rPr>
      <w:rFonts w:ascii="Garamond" w:hAnsi="Garamond" w:cs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DD5D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D5DC6"/>
    <w:rPr>
      <w:rFonts w:ascii="Garamond" w:hAnsi="Garamond" w:cs="Arial"/>
      <w:sz w:val="22"/>
      <w:lang w:val="en-US"/>
    </w:rPr>
  </w:style>
  <w:style w:type="paragraph" w:styleId="BodyTextFirstIndent2">
    <w:name w:val="Body Text First Indent 2"/>
    <w:basedOn w:val="BodyTextIndent"/>
    <w:link w:val="BodyTextFirstIndent2Char"/>
    <w:rsid w:val="00DD5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D5DC6"/>
    <w:rPr>
      <w:rFonts w:ascii="Garamond" w:hAnsi="Garamond" w:cs="Arial"/>
      <w:sz w:val="22"/>
      <w:lang w:val="en-US"/>
    </w:rPr>
  </w:style>
  <w:style w:type="paragraph" w:styleId="BodyTextIndent2">
    <w:name w:val="Body Text Indent 2"/>
    <w:basedOn w:val="Normal"/>
    <w:link w:val="BodyTextIndent2Char"/>
    <w:rsid w:val="00DD5D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D5DC6"/>
    <w:rPr>
      <w:rFonts w:ascii="Garamond" w:hAnsi="Garamond" w:cs="Arial"/>
      <w:sz w:val="22"/>
      <w:lang w:val="en-US"/>
    </w:rPr>
  </w:style>
  <w:style w:type="paragraph" w:styleId="BodyTextIndent3">
    <w:name w:val="Body Text Indent 3"/>
    <w:basedOn w:val="Normal"/>
    <w:link w:val="BodyTextIndent3Char"/>
    <w:rsid w:val="00DD5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5DC6"/>
    <w:rPr>
      <w:rFonts w:ascii="Garamond" w:hAnsi="Garamond" w:cs="Arial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rsid w:val="00DD5DC6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DD5DC6"/>
    <w:pPr>
      <w:spacing w:after="200"/>
    </w:pPr>
    <w:rPr>
      <w:b/>
      <w:bCs/>
      <w:color w:val="4F2D7F" w:themeColor="accent1"/>
      <w:sz w:val="18"/>
      <w:szCs w:val="18"/>
    </w:rPr>
  </w:style>
  <w:style w:type="paragraph" w:styleId="Closing">
    <w:name w:val="Closing"/>
    <w:basedOn w:val="Normal"/>
    <w:link w:val="ClosingChar"/>
    <w:rsid w:val="00DD5DC6"/>
    <w:pPr>
      <w:ind w:left="4320"/>
    </w:pPr>
  </w:style>
  <w:style w:type="character" w:customStyle="1" w:styleId="ClosingChar">
    <w:name w:val="Closing Char"/>
    <w:basedOn w:val="DefaultParagraphFont"/>
    <w:link w:val="Closing"/>
    <w:rsid w:val="00DD5DC6"/>
    <w:rPr>
      <w:rFonts w:ascii="Garamond" w:hAnsi="Garamond" w:cs="Arial"/>
      <w:sz w:val="22"/>
      <w:lang w:val="en-US"/>
    </w:rPr>
  </w:style>
  <w:style w:type="table" w:styleId="ColorfulGrid">
    <w:name w:val="Colorful Grid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D6" w:themeFill="accent2" w:themeFillTint="33"/>
    </w:tcPr>
    <w:tblStylePr w:type="firstRow">
      <w:rPr>
        <w:b/>
        <w:bCs/>
      </w:rPr>
      <w:tblPr/>
      <w:tcPr>
        <w:shd w:val="clear" w:color="auto" w:fill="FF81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BFF6" w:themeFill="accent3" w:themeFillTint="33"/>
    </w:tcPr>
    <w:tblStylePr w:type="firstRow">
      <w:rPr>
        <w:b/>
        <w:bCs/>
      </w:rPr>
      <w:tblPr/>
      <w:tcPr>
        <w:shd w:val="clear" w:color="auto" w:fill="FB7F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7F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FFED" w:themeFill="accent4" w:themeFillTint="33"/>
    </w:tcPr>
    <w:tblStylePr w:type="firstRow">
      <w:rPr>
        <w:b/>
        <w:bCs/>
      </w:rPr>
      <w:tblPr/>
      <w:tcPr>
        <w:shd w:val="clear" w:color="auto" w:fill="5EFF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FF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5" w:themeFillTint="33"/>
    </w:tcPr>
    <w:tblStylePr w:type="firstRow">
      <w:rPr>
        <w:b/>
        <w:bCs/>
      </w:rPr>
      <w:tblPr/>
      <w:tcPr>
        <w:shd w:val="clear" w:color="auto" w:fill="D2FF7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C" w:themeFill="accent6" w:themeFillTint="33"/>
    </w:tcPr>
    <w:tblStylePr w:type="firstRow">
      <w:rPr>
        <w:b/>
        <w:bCs/>
      </w:rPr>
      <w:tblPr/>
      <w:tcPr>
        <w:shd w:val="clear" w:color="auto" w:fill="FFC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ColorfulList">
    <w:name w:val="Colorful List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E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shd w:val="clear" w:color="auto" w:fill="FFC0D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EDF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743" w:themeFill="accent4" w:themeFillShade="CC"/>
      </w:tcPr>
    </w:tblStylePr>
    <w:tblStylePr w:type="lastRow">
      <w:rPr>
        <w:b/>
        <w:bCs/>
        <w:color w:val="00574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shd w:val="clear" w:color="auto" w:fill="FDBFF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D7F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047D" w:themeFill="accent3" w:themeFillShade="CC"/>
      </w:tcPr>
    </w:tblStylePr>
    <w:tblStylePr w:type="lastRow">
      <w:rPr>
        <w:b/>
        <w:bCs/>
        <w:color w:val="8D047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shd w:val="clear" w:color="auto" w:fill="AEFFED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4FFD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6000" w:themeFill="accent6" w:themeFillShade="CC"/>
      </w:tcPr>
    </w:tblStylePr>
    <w:tblStylePr w:type="lastRow">
      <w:rPr>
        <w:b/>
        <w:bCs/>
        <w:color w:val="CC6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shd w:val="clear" w:color="auto" w:fill="E8FFB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F1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5" w:themeFillShade="CC"/>
      </w:tcPr>
    </w:tblStylePr>
    <w:tblStylePr w:type="lastRow">
      <w:rPr>
        <w:b/>
        <w:bCs/>
        <w:color w:val="6193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shd w:val="clear" w:color="auto" w:fill="FFE4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C30045" w:themeColor="accent2"/>
        <w:bottom w:val="single" w:sz="4" w:space="0" w:color="C30045" w:themeColor="accent2"/>
        <w:right w:val="single" w:sz="4" w:space="0" w:color="C300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29" w:themeColor="accent2" w:themeShade="99"/>
          <w:insideV w:val="nil"/>
        </w:tcBorders>
        <w:shd w:val="clear" w:color="auto" w:fill="7500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29" w:themeFill="accent2" w:themeFillShade="99"/>
      </w:tcPr>
    </w:tblStylePr>
    <w:tblStylePr w:type="band1Vert">
      <w:tblPr/>
      <w:tcPr>
        <w:shd w:val="clear" w:color="auto" w:fill="FF81AD" w:themeFill="accent2" w:themeFillTint="66"/>
      </w:tcPr>
    </w:tblStylePr>
    <w:tblStylePr w:type="band1Horz">
      <w:tblPr/>
      <w:tcPr>
        <w:shd w:val="clear" w:color="auto" w:fill="FF62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006D55" w:themeColor="accent4"/>
        <w:left w:val="single" w:sz="4" w:space="0" w:color="B1059D" w:themeColor="accent3"/>
        <w:bottom w:val="single" w:sz="4" w:space="0" w:color="B1059D" w:themeColor="accent3"/>
        <w:right w:val="single" w:sz="4" w:space="0" w:color="B1059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F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3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35D" w:themeColor="accent3" w:themeShade="99"/>
          <w:insideV w:val="nil"/>
        </w:tcBorders>
        <w:shd w:val="clear" w:color="auto" w:fill="6903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35D" w:themeFill="accent3" w:themeFillShade="99"/>
      </w:tcPr>
    </w:tblStylePr>
    <w:tblStylePr w:type="band1Vert">
      <w:tblPr/>
      <w:tcPr>
        <w:shd w:val="clear" w:color="auto" w:fill="FB7FEC" w:themeFill="accent3" w:themeFillTint="66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B1059D" w:themeColor="accent3"/>
        <w:left w:val="single" w:sz="4" w:space="0" w:color="006D55" w:themeColor="accent4"/>
        <w:bottom w:val="single" w:sz="4" w:space="0" w:color="006D55" w:themeColor="accent4"/>
        <w:right w:val="single" w:sz="4" w:space="0" w:color="006D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1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132" w:themeColor="accent4" w:themeShade="99"/>
          <w:insideV w:val="nil"/>
        </w:tcBorders>
        <w:shd w:val="clear" w:color="auto" w:fill="0041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32" w:themeFill="accent4" w:themeFillShade="99"/>
      </w:tcPr>
    </w:tblStylePr>
    <w:tblStylePr w:type="band1Vert">
      <w:tblPr/>
      <w:tcPr>
        <w:shd w:val="clear" w:color="auto" w:fill="5EFFDB" w:themeFill="accent4" w:themeFillTint="66"/>
      </w:tcPr>
    </w:tblStylePr>
    <w:tblStylePr w:type="band1Horz">
      <w:tblPr/>
      <w:tcPr>
        <w:shd w:val="clear" w:color="auto" w:fill="37FF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FF7900" w:themeColor="accent6"/>
        <w:left w:val="single" w:sz="4" w:space="0" w:color="7AB800" w:themeColor="accent5"/>
        <w:bottom w:val="single" w:sz="4" w:space="0" w:color="7AB800" w:themeColor="accent5"/>
        <w:right w:val="single" w:sz="4" w:space="0" w:color="7AB8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5" w:themeShade="99"/>
          <w:insideV w:val="nil"/>
        </w:tcBorders>
        <w:shd w:val="clear" w:color="auto" w:fill="496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5" w:themeFillShade="99"/>
      </w:tcPr>
    </w:tblStylePr>
    <w:tblStylePr w:type="band1Vert">
      <w:tblPr/>
      <w:tcPr>
        <w:shd w:val="clear" w:color="auto" w:fill="D2FF7C" w:themeFill="accent5" w:themeFillTint="66"/>
      </w:tcPr>
    </w:tblStylePr>
    <w:tblStylePr w:type="band1Horz">
      <w:tblPr/>
      <w:tcPr>
        <w:shd w:val="clear" w:color="auto" w:fill="C8FF5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7AB800" w:themeColor="accent5"/>
        <w:left w:val="single" w:sz="4" w:space="0" w:color="FF7900" w:themeColor="accent6"/>
        <w:bottom w:val="single" w:sz="4" w:space="0" w:color="FF7900" w:themeColor="accent6"/>
        <w:right w:val="single" w:sz="4" w:space="0" w:color="FF79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8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800" w:themeColor="accent6" w:themeShade="99"/>
          <w:insideV w:val="nil"/>
        </w:tcBorders>
        <w:shd w:val="clear" w:color="auto" w:fill="9948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800" w:themeFill="accent6" w:themeFillShade="99"/>
      </w:tcPr>
    </w:tblStylePr>
    <w:tblStylePr w:type="band1Vert">
      <w:tblPr/>
      <w:tcPr>
        <w:shd w:val="clear" w:color="auto" w:fill="FFC999" w:themeFill="accent6" w:themeFillTint="66"/>
      </w:tcPr>
    </w:tblStylePr>
    <w:tblStylePr w:type="band1Horz">
      <w:tblPr/>
      <w:tcPr>
        <w:shd w:val="clear" w:color="auto" w:fill="FFBC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DD5DC6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DD5D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5DC6"/>
    <w:rPr>
      <w:rFonts w:ascii="Garamond" w:hAnsi="Garamond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5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DC6"/>
    <w:rPr>
      <w:rFonts w:ascii="Garamond" w:hAnsi="Garamond" w:cs="Arial"/>
      <w:b/>
      <w:bCs/>
      <w:lang w:val="en-US"/>
    </w:rPr>
  </w:style>
  <w:style w:type="table" w:styleId="DarkList">
    <w:name w:val="Dark List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C300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B1059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2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037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6D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1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FF7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A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DD5DC6"/>
  </w:style>
  <w:style w:type="character" w:customStyle="1" w:styleId="DateChar">
    <w:name w:val="Date Char"/>
    <w:basedOn w:val="DefaultParagraphFont"/>
    <w:link w:val="Date"/>
    <w:rsid w:val="00DD5DC6"/>
    <w:rPr>
      <w:rFonts w:ascii="Garamond" w:hAnsi="Garamond" w:cs="Arial"/>
      <w:sz w:val="22"/>
      <w:lang w:val="en-US"/>
    </w:rPr>
  </w:style>
  <w:style w:type="paragraph" w:styleId="DocumentMap">
    <w:name w:val="Document Map"/>
    <w:basedOn w:val="Normal"/>
    <w:link w:val="DocumentMapChar"/>
    <w:rsid w:val="00DD5D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D5DC6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rsid w:val="00DD5DC6"/>
  </w:style>
  <w:style w:type="character" w:customStyle="1" w:styleId="E-mailSignatureChar">
    <w:name w:val="E-mail Signature Char"/>
    <w:basedOn w:val="DefaultParagraphFont"/>
    <w:link w:val="E-mailSignature"/>
    <w:rsid w:val="00DD5DC6"/>
    <w:rPr>
      <w:rFonts w:ascii="Garamond" w:hAnsi="Garamond" w:cs="Arial"/>
      <w:sz w:val="22"/>
      <w:lang w:val="en-US"/>
    </w:rPr>
  </w:style>
  <w:style w:type="character" w:styleId="Emphasis">
    <w:name w:val="Emphasis"/>
    <w:basedOn w:val="DefaultParagraphFont"/>
    <w:rsid w:val="00DD5DC6"/>
    <w:rPr>
      <w:i/>
      <w:iCs/>
      <w:lang w:val="en-US"/>
    </w:rPr>
  </w:style>
  <w:style w:type="character" w:styleId="EndnoteReference">
    <w:name w:val="endnote reference"/>
    <w:basedOn w:val="DefaultParagraphFont"/>
    <w:rsid w:val="00DD5DC6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rsid w:val="00DD5D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5DC6"/>
    <w:rPr>
      <w:rFonts w:ascii="Garamond" w:hAnsi="Garamond" w:cs="Arial"/>
      <w:lang w:val="en-US"/>
    </w:rPr>
  </w:style>
  <w:style w:type="paragraph" w:styleId="EnvelopeAddress">
    <w:name w:val="envelope address"/>
    <w:basedOn w:val="Normal"/>
    <w:rsid w:val="00DD5D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DD5DC6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rsid w:val="00DD5DC6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rsid w:val="00DD5DC6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DD5D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5DC6"/>
    <w:rPr>
      <w:rFonts w:ascii="Garamond" w:hAnsi="Garamond" w:cs="Arial"/>
      <w:lang w:val="en-US"/>
    </w:rPr>
  </w:style>
  <w:style w:type="character" w:styleId="HTMLAcronym">
    <w:name w:val="HTML Acronym"/>
    <w:basedOn w:val="DefaultParagraphFont"/>
    <w:rsid w:val="00DD5DC6"/>
    <w:rPr>
      <w:lang w:val="en-US"/>
    </w:rPr>
  </w:style>
  <w:style w:type="paragraph" w:styleId="HTMLAddress">
    <w:name w:val="HTML Address"/>
    <w:basedOn w:val="Normal"/>
    <w:link w:val="HTMLAddressChar"/>
    <w:rsid w:val="00DD5D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5DC6"/>
    <w:rPr>
      <w:rFonts w:ascii="Garamond" w:hAnsi="Garamond" w:cs="Arial"/>
      <w:i/>
      <w:iCs/>
      <w:sz w:val="22"/>
      <w:lang w:val="en-US"/>
    </w:rPr>
  </w:style>
  <w:style w:type="character" w:styleId="HTMLCite">
    <w:name w:val="HTML Cite"/>
    <w:basedOn w:val="DefaultParagraphFont"/>
    <w:rsid w:val="00DD5DC6"/>
    <w:rPr>
      <w:i/>
      <w:iCs/>
      <w:lang w:val="en-US"/>
    </w:rPr>
  </w:style>
  <w:style w:type="character" w:styleId="HTMLCode">
    <w:name w:val="HTML Code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rsid w:val="00DD5DC6"/>
    <w:rPr>
      <w:i/>
      <w:iCs/>
      <w:lang w:val="en-US"/>
    </w:rPr>
  </w:style>
  <w:style w:type="character" w:styleId="HTMLKeyboard">
    <w:name w:val="HTML Keyboard"/>
    <w:basedOn w:val="DefaultParagraphFont"/>
    <w:rsid w:val="00DD5DC6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DD5DC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5DC6"/>
    <w:rPr>
      <w:rFonts w:ascii="Consolas" w:hAnsi="Consolas" w:cs="Arial"/>
      <w:lang w:val="en-US"/>
    </w:rPr>
  </w:style>
  <w:style w:type="character" w:styleId="HTMLSample">
    <w:name w:val="HTML Sample"/>
    <w:basedOn w:val="DefaultParagraphFont"/>
    <w:rsid w:val="00DD5DC6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rsid w:val="00DD5DC6"/>
    <w:rPr>
      <w:i/>
      <w:iCs/>
      <w:lang w:val="en-US"/>
    </w:rPr>
  </w:style>
  <w:style w:type="character" w:styleId="Hyperlink">
    <w:name w:val="Hyperlink"/>
    <w:basedOn w:val="DefaultParagraphFont"/>
    <w:rsid w:val="00DD5DC6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rsid w:val="00DD5DC6"/>
    <w:pPr>
      <w:ind w:left="220" w:hanging="220"/>
    </w:pPr>
  </w:style>
  <w:style w:type="paragraph" w:styleId="Index2">
    <w:name w:val="index 2"/>
    <w:basedOn w:val="Normal"/>
    <w:next w:val="Normal"/>
    <w:autoRedefine/>
    <w:rsid w:val="00DD5DC6"/>
    <w:pPr>
      <w:ind w:left="440" w:hanging="220"/>
    </w:pPr>
  </w:style>
  <w:style w:type="paragraph" w:styleId="Index3">
    <w:name w:val="index 3"/>
    <w:basedOn w:val="Normal"/>
    <w:next w:val="Normal"/>
    <w:autoRedefine/>
    <w:rsid w:val="00DD5DC6"/>
    <w:pPr>
      <w:ind w:left="660" w:hanging="220"/>
    </w:pPr>
  </w:style>
  <w:style w:type="paragraph" w:styleId="Index4">
    <w:name w:val="index 4"/>
    <w:basedOn w:val="Normal"/>
    <w:next w:val="Normal"/>
    <w:autoRedefine/>
    <w:rsid w:val="00DD5DC6"/>
    <w:pPr>
      <w:ind w:left="880" w:hanging="220"/>
    </w:pPr>
  </w:style>
  <w:style w:type="paragraph" w:styleId="Index5">
    <w:name w:val="index 5"/>
    <w:basedOn w:val="Normal"/>
    <w:next w:val="Normal"/>
    <w:autoRedefine/>
    <w:rsid w:val="00DD5DC6"/>
    <w:pPr>
      <w:ind w:left="1100" w:hanging="220"/>
    </w:pPr>
  </w:style>
  <w:style w:type="paragraph" w:styleId="Index6">
    <w:name w:val="index 6"/>
    <w:basedOn w:val="Normal"/>
    <w:next w:val="Normal"/>
    <w:autoRedefine/>
    <w:rsid w:val="00DD5DC6"/>
    <w:pPr>
      <w:ind w:left="1320" w:hanging="220"/>
    </w:pPr>
  </w:style>
  <w:style w:type="paragraph" w:styleId="Index7">
    <w:name w:val="index 7"/>
    <w:basedOn w:val="Normal"/>
    <w:next w:val="Normal"/>
    <w:autoRedefine/>
    <w:rsid w:val="00DD5DC6"/>
    <w:pPr>
      <w:ind w:left="1540" w:hanging="220"/>
    </w:pPr>
  </w:style>
  <w:style w:type="paragraph" w:styleId="Index8">
    <w:name w:val="index 8"/>
    <w:basedOn w:val="Normal"/>
    <w:next w:val="Normal"/>
    <w:autoRedefine/>
    <w:rsid w:val="00DD5DC6"/>
    <w:pPr>
      <w:ind w:left="1760" w:hanging="220"/>
    </w:pPr>
  </w:style>
  <w:style w:type="paragraph" w:styleId="Index9">
    <w:name w:val="index 9"/>
    <w:basedOn w:val="Normal"/>
    <w:next w:val="Normal"/>
    <w:autoRedefine/>
    <w:rsid w:val="00DD5DC6"/>
    <w:pPr>
      <w:ind w:left="1980" w:hanging="220"/>
    </w:pPr>
  </w:style>
  <w:style w:type="paragraph" w:styleId="IndexHeading">
    <w:name w:val="index heading"/>
    <w:basedOn w:val="Normal"/>
    <w:next w:val="Index1"/>
    <w:rsid w:val="00DD5D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5DC6"/>
    <w:rPr>
      <w:b/>
      <w:bCs/>
      <w:i/>
      <w:iCs/>
      <w:color w:val="4F2D7F" w:themeColor="accent1"/>
      <w:lang w:val="en-US"/>
    </w:rPr>
  </w:style>
  <w:style w:type="character" w:styleId="IntenseReference">
    <w:name w:val="Intense Reference"/>
    <w:basedOn w:val="DefaultParagraphFont"/>
    <w:uiPriority w:val="32"/>
    <w:rsid w:val="00DD5DC6"/>
    <w:rPr>
      <w:b/>
      <w:bCs/>
      <w:smallCaps/>
      <w:color w:val="C30045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1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  <w:shd w:val="clear" w:color="auto" w:fill="FFB1CC" w:themeFill="accent2" w:themeFillTint="3F"/>
      </w:tcPr>
    </w:tblStylePr>
    <w:tblStylePr w:type="band2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1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  <w:shd w:val="clear" w:color="auto" w:fill="FCAFF3" w:themeFill="accent3" w:themeFillTint="3F"/>
      </w:tcPr>
    </w:tblStylePr>
    <w:tblStylePr w:type="band2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1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  <w:shd w:val="clear" w:color="auto" w:fill="9BFFE8" w:themeFill="accent4" w:themeFillTint="3F"/>
      </w:tcPr>
    </w:tblStylePr>
    <w:tblStylePr w:type="band2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1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  <w:shd w:val="clear" w:color="auto" w:fill="E3FFAE" w:themeFill="accent5" w:themeFillTint="3F"/>
      </w:tcPr>
    </w:tblStylePr>
    <w:tblStylePr w:type="band2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1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</w:tcPr>
    </w:tblStylePr>
  </w:style>
  <w:style w:type="table" w:styleId="LightList">
    <w:name w:val="Light List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D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DC6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DC6"/>
    <w:rPr>
      <w:color w:val="920033" w:themeColor="accent2" w:themeShade="BF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DC6"/>
    <w:rPr>
      <w:color w:val="840375" w:themeColor="accent3" w:themeShade="BF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DC6"/>
    <w:rPr>
      <w:color w:val="00513F" w:themeColor="accent4" w:themeShade="BF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DC6"/>
    <w:rPr>
      <w:color w:val="5B8900" w:themeColor="accent5" w:themeShade="BF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DC6"/>
    <w:rPr>
      <w:color w:val="BF5A00" w:themeColor="accent6" w:themeShade="BF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character" w:styleId="LineNumber">
    <w:name w:val="line number"/>
    <w:basedOn w:val="DefaultParagraphFont"/>
    <w:rsid w:val="00DD5DC6"/>
    <w:rPr>
      <w:lang w:val="en-US"/>
    </w:rPr>
  </w:style>
  <w:style w:type="paragraph" w:styleId="List">
    <w:name w:val="List"/>
    <w:basedOn w:val="Normal"/>
    <w:rsid w:val="00DD5DC6"/>
    <w:pPr>
      <w:ind w:left="360" w:hanging="360"/>
      <w:contextualSpacing/>
    </w:pPr>
  </w:style>
  <w:style w:type="paragraph" w:styleId="List2">
    <w:name w:val="List 2"/>
    <w:basedOn w:val="Normal"/>
    <w:rsid w:val="00DD5DC6"/>
    <w:pPr>
      <w:ind w:left="720" w:hanging="360"/>
      <w:contextualSpacing/>
    </w:pPr>
  </w:style>
  <w:style w:type="paragraph" w:styleId="List3">
    <w:name w:val="List 3"/>
    <w:basedOn w:val="Normal"/>
    <w:rsid w:val="00DD5DC6"/>
    <w:pPr>
      <w:ind w:left="1080" w:hanging="360"/>
      <w:contextualSpacing/>
    </w:pPr>
  </w:style>
  <w:style w:type="paragraph" w:styleId="List4">
    <w:name w:val="List 4"/>
    <w:basedOn w:val="Normal"/>
    <w:rsid w:val="00DD5DC6"/>
    <w:pPr>
      <w:ind w:left="1440" w:hanging="360"/>
      <w:contextualSpacing/>
    </w:pPr>
  </w:style>
  <w:style w:type="paragraph" w:styleId="List5">
    <w:name w:val="List 5"/>
    <w:basedOn w:val="Normal"/>
    <w:rsid w:val="00DD5DC6"/>
    <w:pPr>
      <w:ind w:left="1800" w:hanging="360"/>
      <w:contextualSpacing/>
    </w:pPr>
  </w:style>
  <w:style w:type="paragraph" w:styleId="ListBullet3">
    <w:name w:val="List Bullet 3"/>
    <w:basedOn w:val="Normal"/>
    <w:rsid w:val="00DD5DC6"/>
    <w:pPr>
      <w:numPr>
        <w:numId w:val="1"/>
      </w:numPr>
      <w:contextualSpacing/>
    </w:pPr>
  </w:style>
  <w:style w:type="paragraph" w:styleId="ListBullet4">
    <w:name w:val="List Bullet 4"/>
    <w:basedOn w:val="Normal"/>
    <w:rsid w:val="00DD5DC6"/>
    <w:pPr>
      <w:numPr>
        <w:numId w:val="4"/>
      </w:numPr>
      <w:contextualSpacing/>
    </w:pPr>
  </w:style>
  <w:style w:type="paragraph" w:styleId="ListBullet5">
    <w:name w:val="List Bullet 5"/>
    <w:basedOn w:val="Normal"/>
    <w:rsid w:val="00DD5DC6"/>
    <w:pPr>
      <w:numPr>
        <w:numId w:val="5"/>
      </w:numPr>
      <w:contextualSpacing/>
    </w:pPr>
  </w:style>
  <w:style w:type="paragraph" w:styleId="ListContinue">
    <w:name w:val="List Continue"/>
    <w:basedOn w:val="Normal"/>
    <w:rsid w:val="00DD5DC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DD5DC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DD5DC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DD5DC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DD5DC6"/>
    <w:pPr>
      <w:spacing w:after="120"/>
      <w:ind w:left="1800"/>
      <w:contextualSpacing/>
    </w:pPr>
  </w:style>
  <w:style w:type="paragraph" w:styleId="ListNumber4">
    <w:name w:val="List Number 4"/>
    <w:basedOn w:val="Normal"/>
    <w:rsid w:val="00DD5DC6"/>
    <w:pPr>
      <w:numPr>
        <w:numId w:val="6"/>
      </w:numPr>
      <w:contextualSpacing/>
    </w:pPr>
  </w:style>
  <w:style w:type="paragraph" w:styleId="ListNumber5">
    <w:name w:val="List Number 5"/>
    <w:basedOn w:val="Normal"/>
    <w:rsid w:val="00DD5DC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DD5DC6"/>
    <w:pPr>
      <w:ind w:left="720"/>
      <w:contextualSpacing/>
    </w:pPr>
  </w:style>
  <w:style w:type="table" w:styleId="MediumGrid1">
    <w:name w:val="Medium Grid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  <w:insideV w:val="single" w:sz="8" w:space="0" w:color="FF1366" w:themeColor="accent2" w:themeTint="BF"/>
      </w:tblBorders>
    </w:tblPr>
    <w:tcPr>
      <w:shd w:val="clear" w:color="auto" w:fill="FFB1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  <w:insideV w:val="single" w:sz="8" w:space="0" w:color="F80FDC" w:themeColor="accent3" w:themeTint="BF"/>
      </w:tblBorders>
    </w:tblPr>
    <w:tcPr>
      <w:shd w:val="clear" w:color="auto" w:fill="FCAF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0FD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  <w:insideV w:val="single" w:sz="8" w:space="0" w:color="00D1A2" w:themeColor="accent4" w:themeTint="BF"/>
      </w:tblBorders>
    </w:tblPr>
    <w:tcPr>
      <w:shd w:val="clear" w:color="auto" w:fill="9BF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1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  <w:insideV w:val="single" w:sz="8" w:space="0" w:color="ACFF0A" w:themeColor="accent5" w:themeTint="BF"/>
      </w:tblBorders>
    </w:tblPr>
    <w:tcPr>
      <w:shd w:val="clear" w:color="auto" w:fill="E3FFA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  <w:insideV w:val="single" w:sz="8" w:space="0" w:color="FF9A40" w:themeColor="accent6" w:themeTint="BF"/>
      </w:tblBorders>
    </w:tblPr>
    <w:tcPr>
      <w:shd w:val="clear" w:color="auto" w:fill="FFDD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A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MediumGrid2">
    <w:name w:val="Medium Grid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cPr>
      <w:shd w:val="clear" w:color="auto" w:fill="FFB1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6" w:themeFill="accent2" w:themeFillTint="33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tcBorders>
          <w:insideH w:val="single" w:sz="6" w:space="0" w:color="C30045" w:themeColor="accent2"/>
          <w:insideV w:val="single" w:sz="6" w:space="0" w:color="C30045" w:themeColor="accent2"/>
        </w:tcBorders>
        <w:shd w:val="clear" w:color="auto" w:fill="FF62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cPr>
      <w:shd w:val="clear" w:color="auto" w:fill="FCAF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DF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FF6" w:themeFill="accent3" w:themeFillTint="33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tcBorders>
          <w:insideH w:val="single" w:sz="6" w:space="0" w:color="B1059D" w:themeColor="accent3"/>
          <w:insideV w:val="single" w:sz="6" w:space="0" w:color="B1059D" w:themeColor="accent3"/>
        </w:tcBorders>
        <w:shd w:val="clear" w:color="auto" w:fill="FA5F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cPr>
      <w:shd w:val="clear" w:color="auto" w:fill="9BF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ED" w:themeFill="accent4" w:themeFillTint="33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tcBorders>
          <w:insideH w:val="single" w:sz="6" w:space="0" w:color="006D55" w:themeColor="accent4"/>
          <w:insideV w:val="single" w:sz="6" w:space="0" w:color="006D55" w:themeColor="accent4"/>
        </w:tcBorders>
        <w:shd w:val="clear" w:color="auto" w:fill="37FF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cPr>
      <w:shd w:val="clear" w:color="auto" w:fill="E3FFA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5" w:themeFillTint="33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tcBorders>
          <w:insideH w:val="single" w:sz="6" w:space="0" w:color="7AB800" w:themeColor="accent5"/>
          <w:insideV w:val="single" w:sz="6" w:space="0" w:color="7AB800" w:themeColor="accent5"/>
        </w:tcBorders>
        <w:shd w:val="clear" w:color="auto" w:fill="C8FF5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cPr>
      <w:shd w:val="clear" w:color="auto" w:fill="FFDD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C" w:themeFill="accent6" w:themeFillTint="33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tcBorders>
          <w:insideH w:val="single" w:sz="6" w:space="0" w:color="FF7900" w:themeColor="accent6"/>
          <w:insideV w:val="single" w:sz="6" w:space="0" w:color="FF7900" w:themeColor="accent6"/>
        </w:tcBorders>
        <w:shd w:val="clear" w:color="auto" w:fill="FFB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99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AF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5F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5FE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F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D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D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C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C80" w:themeFill="accent6" w:themeFillTint="7F"/>
      </w:tcPr>
    </w:tblStylePr>
  </w:style>
  <w:style w:type="table" w:styleId="MediumList1">
    <w:name w:val="Medium Lis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0045" w:themeColor="accent2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shd w:val="clear" w:color="auto" w:fill="FFB1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059D" w:themeColor="accent3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shd w:val="clear" w:color="auto" w:fill="FCAFF3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D55" w:themeColor="accent4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shd w:val="clear" w:color="auto" w:fill="9BFF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5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shd w:val="clear" w:color="auto" w:fill="E3FFAE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900" w:themeColor="accent6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shd w:val="clear" w:color="auto" w:fill="FFDDC0" w:themeFill="accent6" w:themeFillTint="3F"/>
      </w:tcPr>
    </w:tblStylePr>
  </w:style>
  <w:style w:type="table" w:styleId="MediumList2">
    <w:name w:val="Medium Lis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004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00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00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059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059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059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AF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D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D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D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F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D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AF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F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D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DD5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5DC6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rsid w:val="00DD5DC6"/>
    <w:rPr>
      <w:rFonts w:ascii="Garamond" w:hAnsi="Garamond" w:cs="Arial"/>
      <w:sz w:val="22"/>
    </w:rPr>
  </w:style>
  <w:style w:type="paragraph" w:styleId="NormalWeb">
    <w:name w:val="Normal (Web)"/>
    <w:basedOn w:val="Normal"/>
    <w:rsid w:val="00DD5DC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DD5DC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D5DC6"/>
  </w:style>
  <w:style w:type="character" w:customStyle="1" w:styleId="NoteHeadingChar">
    <w:name w:val="Note Heading Char"/>
    <w:basedOn w:val="DefaultParagraphFont"/>
    <w:link w:val="NoteHeading"/>
    <w:rsid w:val="00DD5DC6"/>
    <w:rPr>
      <w:rFonts w:ascii="Garamond" w:hAnsi="Garamond" w:cs="Arial"/>
      <w:sz w:val="22"/>
      <w:lang w:val="en-US"/>
    </w:rPr>
  </w:style>
  <w:style w:type="character" w:styleId="PageNumber">
    <w:name w:val="page number"/>
    <w:basedOn w:val="DefaultParagraphFont"/>
    <w:rsid w:val="00DD5DC6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DD5DC6"/>
    <w:rPr>
      <w:color w:val="808080"/>
      <w:lang w:val="en-US"/>
    </w:rPr>
  </w:style>
  <w:style w:type="paragraph" w:styleId="PlainText">
    <w:name w:val="Plain Text"/>
    <w:basedOn w:val="Normal"/>
    <w:link w:val="PlainTextChar"/>
    <w:rsid w:val="00DD5DC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D5DC6"/>
    <w:rPr>
      <w:rFonts w:ascii="Consolas" w:hAnsi="Consolas" w:cs="Arial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rsid w:val="00DD5DC6"/>
  </w:style>
  <w:style w:type="character" w:customStyle="1" w:styleId="SalutationChar">
    <w:name w:val="Salutation Char"/>
    <w:basedOn w:val="DefaultParagraphFont"/>
    <w:link w:val="Salutation"/>
    <w:rsid w:val="00DD5DC6"/>
    <w:rPr>
      <w:rFonts w:ascii="Garamond" w:hAnsi="Garamond" w:cs="Arial"/>
      <w:sz w:val="22"/>
      <w:lang w:val="en-US"/>
    </w:rPr>
  </w:style>
  <w:style w:type="paragraph" w:styleId="Signature">
    <w:name w:val="Signature"/>
    <w:basedOn w:val="Normal"/>
    <w:link w:val="SignatureChar"/>
    <w:rsid w:val="00DD5DC6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5DC6"/>
    <w:rPr>
      <w:rFonts w:ascii="Garamond" w:hAnsi="Garamond" w:cs="Arial"/>
      <w:sz w:val="22"/>
      <w:lang w:val="en-US"/>
    </w:rPr>
  </w:style>
  <w:style w:type="character" w:styleId="Strong">
    <w:name w:val="Strong"/>
    <w:basedOn w:val="DefaultParagraphFont"/>
    <w:rsid w:val="00DD5DC6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rsid w:val="00DD5DC6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rsid w:val="00DD5DC6"/>
    <w:rPr>
      <w:smallCaps/>
      <w:color w:val="C30045" w:themeColor="accent2"/>
      <w:u w:val="single"/>
      <w:lang w:val="en-US"/>
    </w:rPr>
  </w:style>
  <w:style w:type="table" w:styleId="Table3Deffects1">
    <w:name w:val="Table 3D effects 1"/>
    <w:basedOn w:val="TableNormal"/>
    <w:rsid w:val="00DD5DC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5DC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5D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5D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5DC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5D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5DC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5DC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5DC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5DC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5DC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5DC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5DC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5D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5D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5DC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5DC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5DC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5DC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5DC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5D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5D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5D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5D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DD5DC6"/>
    <w:pPr>
      <w:ind w:left="220" w:hanging="220"/>
    </w:pPr>
  </w:style>
  <w:style w:type="paragraph" w:styleId="TableofFigures">
    <w:name w:val="table of figures"/>
    <w:basedOn w:val="Normal"/>
    <w:next w:val="Normal"/>
    <w:rsid w:val="00DD5DC6"/>
  </w:style>
  <w:style w:type="table" w:styleId="TableProfessional">
    <w:name w:val="Table Professional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5DC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5D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5D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5D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5DC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5DC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5DC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DD5D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DD5DC6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DD5DC6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DD5DC6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DD5DC6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DD5DC6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DD5DC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DC6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A215E" w:themeColor="accent1" w:themeShade="BF"/>
      <w:kern w:val="0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E086F"/>
    <w:rPr>
      <w:rFonts w:ascii="Arial" w:hAnsi="Arial" w:cs="Arial"/>
      <w:b/>
      <w:color w:val="74767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E086F"/>
    <w:rPr>
      <w:rFonts w:ascii="Arial" w:hAnsi="Arial" w:cs="Arial"/>
      <w:b/>
      <w:color w:val="747678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Grant Thornton">
  <a:themeElements>
    <a:clrScheme name="Grant Thornton">
      <a:dk1>
        <a:sysClr val="windowText" lastClr="000000"/>
      </a:dk1>
      <a:lt1>
        <a:sysClr val="window" lastClr="FFFFFF"/>
      </a:lt1>
      <a:dk2>
        <a:srgbClr val="824BB0"/>
      </a:dk2>
      <a:lt2>
        <a:srgbClr val="747678"/>
      </a:lt2>
      <a:accent1>
        <a:srgbClr val="4F2D7F"/>
      </a:accent1>
      <a:accent2>
        <a:srgbClr val="C30045"/>
      </a:accent2>
      <a:accent3>
        <a:srgbClr val="B1059D"/>
      </a:accent3>
      <a:accent4>
        <a:srgbClr val="006D55"/>
      </a:accent4>
      <a:accent5>
        <a:srgbClr val="7AB800"/>
      </a:accent5>
      <a:accent6>
        <a:srgbClr val="FF7900"/>
      </a:accent6>
      <a:hlink>
        <a:srgbClr val="0000FF"/>
      </a:hlink>
      <a:folHlink>
        <a:srgbClr val="800080"/>
      </a:folHlink>
    </a:clrScheme>
    <a:fontScheme name="Grant Thornto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White">
      <a:srgbClr val="FFFFFF"/>
    </a:custClr>
    <a:custClr name="Purple">
      <a:srgbClr val="4F2D7F"/>
    </a:custClr>
    <a:custClr name="Green">
      <a:srgbClr val="009B76"/>
    </a:custClr>
    <a:custClr name="Orange">
      <a:srgbClr val="FF7900"/>
    </a:custClr>
    <a:custClr name="Red">
      <a:srgbClr val="C30045"/>
    </a:custClr>
    <a:custClr name="Fuchsia">
      <a:srgbClr val="B1059D"/>
    </a:custClr>
    <a:custClr name="Lavender">
      <a:srgbClr val="824BB0"/>
    </a:custClr>
    <a:custClr name="Yellow">
      <a:srgbClr val="FECB00"/>
    </a:custClr>
    <a:custClr name="Mustard">
      <a:srgbClr val="EAAB00"/>
    </a:custClr>
    <a:custClr name="Terracotta">
      <a:srgbClr val="C75B12"/>
    </a:custClr>
    <a:custClr name="Burgundy">
      <a:srgbClr val="882345"/>
    </a:custClr>
    <a:custClr name="Blue">
      <a:srgbClr val="0046AD"/>
    </a:custClr>
    <a:custClr name="Emerald">
      <a:srgbClr val="006D55"/>
    </a:custClr>
    <a:custClr name="Lime">
      <a:srgbClr val="7AB800"/>
    </a:custClr>
    <a:custClr name="Olive">
      <a:srgbClr val="8E9300"/>
    </a:custClr>
    <a:custClr name="Steel">
      <a:srgbClr val="747678"/>
    </a:custClr>
    <a:custClr name="Black">
      <a:srgbClr val="0000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9FCA28CC44BD8AC3EA2F2FFBC6" ma:contentTypeVersion="3" ma:contentTypeDescription="Create a new document." ma:contentTypeScope="" ma:versionID="a75a9374bd4bf3962c851e08eaa9df80">
  <xsd:schema xmlns:xsd="http://www.w3.org/2001/XMLSchema" xmlns:xs="http://www.w3.org/2001/XMLSchema" xmlns:p="http://schemas.microsoft.com/office/2006/metadata/properties" xmlns:ns2="eabf6a06-55a6-4b19-8426-4bedff7e76f3" targetNamespace="http://schemas.microsoft.com/office/2006/metadata/properties" ma:root="true" ma:fieldsID="8bfc908d45c0840691eac5812cc85001" ns2:_="">
    <xsd:import namespace="eabf6a06-55a6-4b19-8426-4bedff7e76f3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6a06-55a6-4b19-8426-4bedff7e76f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eabf6a06-55a6-4b19-8426-4bedff7e76f3">2019-02-26T05:00:00+00:00</Meeting_x0020_Date>
  </documentManagement>
</p:properties>
</file>

<file path=customXml/itemProps1.xml><?xml version="1.0" encoding="utf-8"?>
<ds:datastoreItem xmlns:ds="http://schemas.openxmlformats.org/officeDocument/2006/customXml" ds:itemID="{F8C4DEA7-4E34-4CDE-9D95-1B747C33E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A26F0-B0B9-4AB0-ADDC-B1A1BB0A469D}"/>
</file>

<file path=customXml/itemProps3.xml><?xml version="1.0" encoding="utf-8"?>
<ds:datastoreItem xmlns:ds="http://schemas.openxmlformats.org/officeDocument/2006/customXml" ds:itemID="{52C7A806-EFBC-4955-B23B-B40A197FF2A3}"/>
</file>

<file path=customXml/itemProps4.xml><?xml version="1.0" encoding="utf-8"?>
<ds:datastoreItem xmlns:ds="http://schemas.openxmlformats.org/officeDocument/2006/customXml" ds:itemID="{9B654054-B516-4F7D-BA33-1F05AF7E0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Douek, Mark</dc:creator>
  <cp:lastModifiedBy>Michael Curtis</cp:lastModifiedBy>
  <cp:revision>2</cp:revision>
  <cp:lastPrinted>2016-09-22T18:41:00Z</cp:lastPrinted>
  <dcterms:created xsi:type="dcterms:W3CDTF">2016-10-19T15:50:00Z</dcterms:created>
  <dcterms:modified xsi:type="dcterms:W3CDTF">2016-10-19T15:50:00Z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0x010100D9A08A9FCA28CC44BD8AC3EA2F2FFBC6</vt:lpwstr>
  </property>
</Properties>
</file>